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C7" w:rsidRDefault="002A15C7" w:rsidP="002A15C7">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9.8pt;width:482.25pt;height:76.5pt;z-index:-251656192" wrapcoords="7760 -1694 6719 -1694 6618 -1482 6651 3600 6786 5082 6987 5506 10783 8471 67 11647 101 17153 202 18635 370 19059 4165 21388 5005 21388 18409 21388 18778 21388 21600 19059 21600 18635 21365 15247 21566 14188 21566 13765 21331 11647 11220 8471 14949 5506 15016 3812 14881 1906 15016 1694 15016 847 14646 -1694 7760 -1694" fillcolor="#369" stroked="f">
            <v:shadow on="t" color="#b2b2b2" opacity=".5" offset="-6pt,-6pt"/>
            <v:textpath style="font-family:&quot;Times New Roman&quot;;font-size:20pt;v-text-kern:t" trim="t" fitpath="t" string=" мастер-класс&#10; по декоративной росписи тарелок&#10;"/>
            <w10:wrap type="through"/>
          </v:shape>
        </w:pict>
      </w:r>
    </w:p>
    <w:p w:rsidR="002A15C7" w:rsidRDefault="002A15C7" w:rsidP="002A15C7">
      <w:pPr>
        <w:spacing w:after="0" w:line="240" w:lineRule="auto"/>
        <w:ind w:firstLine="567"/>
        <w:rPr>
          <w:rFonts w:ascii="Times New Roman" w:hAnsi="Times New Roman" w:cs="Times New Roman"/>
          <w:b/>
          <w:sz w:val="28"/>
          <w:szCs w:val="28"/>
        </w:rPr>
      </w:pPr>
    </w:p>
    <w:p w:rsidR="002A15C7" w:rsidRPr="00D94374" w:rsidRDefault="002A15C7" w:rsidP="002A15C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i/>
          <w:noProof/>
          <w:sz w:val="28"/>
          <w:szCs w:val="28"/>
        </w:rPr>
        <w:drawing>
          <wp:anchor distT="0" distB="0" distL="114300" distR="114300" simplePos="0" relativeHeight="251659264" behindDoc="0" locked="0" layoutInCell="1" allowOverlap="1">
            <wp:simplePos x="0" y="0"/>
            <wp:positionH relativeFrom="column">
              <wp:posOffset>-22860</wp:posOffset>
            </wp:positionH>
            <wp:positionV relativeFrom="paragraph">
              <wp:posOffset>76835</wp:posOffset>
            </wp:positionV>
            <wp:extent cx="1688465" cy="2203450"/>
            <wp:effectExtent l="114300" t="76200" r="102235" b="82550"/>
            <wp:wrapThrough wrapText="bothSides">
              <wp:wrapPolygon edited="0">
                <wp:start x="-1462" y="-747"/>
                <wp:lineTo x="-1462" y="22409"/>
                <wp:lineTo x="22664" y="22409"/>
                <wp:lineTo x="22908" y="20355"/>
                <wp:lineTo x="22908" y="2241"/>
                <wp:lineTo x="22664" y="-560"/>
                <wp:lineTo x="22664" y="-747"/>
                <wp:lineTo x="-1462" y="-747"/>
              </wp:wrapPolygon>
            </wp:wrapThrough>
            <wp:docPr id="99" name="Рисунок 16" descr="IMG_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1407"/>
                    <pic:cNvPicPr>
                      <a:picLocks noChangeAspect="1" noChangeArrowheads="1"/>
                    </pic:cNvPicPr>
                  </pic:nvPicPr>
                  <pic:blipFill>
                    <a:blip r:embed="rId5" cstate="print"/>
                    <a:srcRect/>
                    <a:stretch>
                      <a:fillRect/>
                    </a:stretch>
                  </pic:blipFill>
                  <pic:spPr bwMode="auto">
                    <a:xfrm>
                      <a:off x="0" y="0"/>
                      <a:ext cx="1688465" cy="2203450"/>
                    </a:xfrm>
                    <a:prstGeom prst="rect">
                      <a:avLst/>
                    </a:prstGeom>
                    <a:solidFill>
                      <a:srgbClr val="FFFFFF">
                        <a:shade val="85000"/>
                      </a:srgbClr>
                    </a:solidFill>
                    <a:ln w="88900" cap="sq">
                      <a:solidFill>
                        <a:schemeClr val="tx2">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roofErr w:type="spellStart"/>
      <w:r w:rsidRPr="00EA4FAE">
        <w:rPr>
          <w:rFonts w:ascii="Times New Roman" w:eastAsia="Times New Roman" w:hAnsi="Times New Roman" w:cs="Times New Roman"/>
          <w:b/>
          <w:i/>
          <w:sz w:val="28"/>
          <w:szCs w:val="28"/>
        </w:rPr>
        <w:t>Вайкшнарис</w:t>
      </w:r>
      <w:proofErr w:type="spellEnd"/>
      <w:r w:rsidRPr="00EA4FAE">
        <w:rPr>
          <w:rFonts w:ascii="Times New Roman" w:eastAsia="Times New Roman" w:hAnsi="Times New Roman" w:cs="Times New Roman"/>
          <w:b/>
          <w:i/>
          <w:sz w:val="28"/>
          <w:szCs w:val="28"/>
        </w:rPr>
        <w:t xml:space="preserve"> Оксана Александровна</w:t>
      </w:r>
      <w:r>
        <w:rPr>
          <w:rFonts w:ascii="Times New Roman" w:eastAsia="Times New Roman" w:hAnsi="Times New Roman" w:cs="Times New Roman"/>
          <w:sz w:val="28"/>
          <w:szCs w:val="28"/>
        </w:rPr>
        <w:t>, педагог дополнительного образования второй категории государственного учреждения дополнительного образования «Центр творчества детей и молодежи Дзержинского района», руководитель народной любительской студии «</w:t>
      </w:r>
      <w:proofErr w:type="spellStart"/>
      <w:r>
        <w:rPr>
          <w:rFonts w:ascii="Times New Roman" w:eastAsia="Times New Roman" w:hAnsi="Times New Roman" w:cs="Times New Roman"/>
          <w:sz w:val="28"/>
          <w:szCs w:val="28"/>
        </w:rPr>
        <w:t>Арт-кукла</w:t>
      </w:r>
      <w:proofErr w:type="spellEnd"/>
      <w:r>
        <w:rPr>
          <w:rFonts w:ascii="Times New Roman" w:eastAsia="Times New Roman" w:hAnsi="Times New Roman" w:cs="Times New Roman"/>
          <w:sz w:val="28"/>
          <w:szCs w:val="28"/>
        </w:rPr>
        <w:t>»</w:t>
      </w:r>
    </w:p>
    <w:p w:rsidR="002A15C7" w:rsidRDefault="002A15C7" w:rsidP="002A15C7">
      <w:pPr>
        <w:spacing w:after="0" w:line="240" w:lineRule="auto"/>
        <w:ind w:firstLine="567"/>
        <w:jc w:val="both"/>
        <w:rPr>
          <w:rFonts w:ascii="Times New Roman" w:eastAsia="Times New Roman" w:hAnsi="Times New Roman" w:cs="Times New Roman"/>
          <w:sz w:val="28"/>
          <w:szCs w:val="28"/>
        </w:rPr>
      </w:pPr>
      <w:r w:rsidRPr="00D94374">
        <w:rPr>
          <w:rFonts w:ascii="Times New Roman" w:eastAsia="Times New Roman" w:hAnsi="Times New Roman" w:cs="Times New Roman"/>
          <w:sz w:val="28"/>
          <w:szCs w:val="28"/>
        </w:rPr>
        <w:t>Студия декоративно-прикладного творчества «</w:t>
      </w:r>
      <w:proofErr w:type="spellStart"/>
      <w:r w:rsidRPr="00D94374">
        <w:rPr>
          <w:rFonts w:ascii="Times New Roman" w:eastAsia="Times New Roman" w:hAnsi="Times New Roman" w:cs="Times New Roman"/>
          <w:sz w:val="28"/>
          <w:szCs w:val="28"/>
        </w:rPr>
        <w:t>Арт-кукла</w:t>
      </w:r>
      <w:proofErr w:type="spellEnd"/>
      <w:r w:rsidRPr="00D94374">
        <w:rPr>
          <w:rFonts w:ascii="Times New Roman" w:eastAsia="Times New Roman" w:hAnsi="Times New Roman" w:cs="Times New Roman"/>
          <w:sz w:val="28"/>
          <w:szCs w:val="28"/>
        </w:rPr>
        <w:t xml:space="preserve">» была создана в 2004 году, в 2009 году </w:t>
      </w:r>
      <w:r>
        <w:rPr>
          <w:rFonts w:ascii="Times New Roman" w:eastAsia="Times New Roman" w:hAnsi="Times New Roman" w:cs="Times New Roman"/>
          <w:sz w:val="28"/>
          <w:szCs w:val="28"/>
        </w:rPr>
        <w:t>студии  было присвоено звание «народная любительская</w:t>
      </w:r>
      <w:r w:rsidRPr="00D94374">
        <w:rPr>
          <w:rFonts w:ascii="Times New Roman" w:eastAsia="Times New Roman" w:hAnsi="Times New Roman" w:cs="Times New Roman"/>
          <w:sz w:val="28"/>
          <w:szCs w:val="28"/>
        </w:rPr>
        <w:t>».</w:t>
      </w:r>
    </w:p>
    <w:p w:rsidR="002A15C7" w:rsidRPr="00D94374" w:rsidRDefault="002A15C7" w:rsidP="002A15C7">
      <w:pPr>
        <w:spacing w:after="0" w:line="240" w:lineRule="auto"/>
        <w:ind w:firstLine="567"/>
        <w:jc w:val="both"/>
        <w:rPr>
          <w:rFonts w:ascii="Times New Roman" w:eastAsia="Times New Roman" w:hAnsi="Times New Roman" w:cs="Times New Roman"/>
          <w:sz w:val="28"/>
          <w:szCs w:val="28"/>
        </w:rPr>
      </w:pPr>
      <w:r w:rsidRPr="002078C4">
        <w:rPr>
          <w:rFonts w:ascii="Times New Roman" w:eastAsia="Times New Roman" w:hAnsi="Times New Roman" w:cs="Times New Roman"/>
          <w:sz w:val="28"/>
          <w:szCs w:val="28"/>
        </w:rPr>
        <w:t>Радость творчества, обмен опытом, теплое душевное общение, самосовершенствование и</w:t>
      </w:r>
      <w:r>
        <w:rPr>
          <w:rFonts w:ascii="Times New Roman" w:eastAsia="Times New Roman" w:hAnsi="Times New Roman" w:cs="Times New Roman"/>
          <w:sz w:val="28"/>
          <w:szCs w:val="28"/>
        </w:rPr>
        <w:t xml:space="preserve"> поиск своего собственного «Я» - </w:t>
      </w:r>
      <w:r w:rsidRPr="002078C4">
        <w:rPr>
          <w:rFonts w:ascii="Times New Roman" w:eastAsia="Times New Roman" w:hAnsi="Times New Roman" w:cs="Times New Roman"/>
          <w:sz w:val="28"/>
          <w:szCs w:val="28"/>
        </w:rPr>
        <w:t xml:space="preserve">главная задача студии.  </w:t>
      </w:r>
    </w:p>
    <w:p w:rsidR="002A15C7" w:rsidRPr="00D94374" w:rsidRDefault="002A15C7" w:rsidP="002A15C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D94374">
        <w:rPr>
          <w:rFonts w:ascii="Times New Roman" w:eastAsia="Times New Roman" w:hAnsi="Times New Roman" w:cs="Times New Roman"/>
          <w:sz w:val="28"/>
          <w:szCs w:val="28"/>
        </w:rPr>
        <w:t xml:space="preserve">од руководством </w:t>
      </w:r>
      <w:proofErr w:type="spellStart"/>
      <w:r w:rsidRPr="00D94374">
        <w:rPr>
          <w:rFonts w:ascii="Times New Roman" w:eastAsia="Times New Roman" w:hAnsi="Times New Roman" w:cs="Times New Roman"/>
          <w:sz w:val="28"/>
          <w:szCs w:val="28"/>
        </w:rPr>
        <w:t>Вайкшнарис</w:t>
      </w:r>
      <w:proofErr w:type="spellEnd"/>
      <w:r w:rsidRPr="00D94374">
        <w:rPr>
          <w:rFonts w:ascii="Times New Roman" w:eastAsia="Times New Roman" w:hAnsi="Times New Roman" w:cs="Times New Roman"/>
          <w:sz w:val="28"/>
          <w:szCs w:val="28"/>
        </w:rPr>
        <w:t xml:space="preserve"> Оксаны  Александровны, инициативного педагога, отличительной чертой которого является неординарность мышления, инновационный подход к процессу </w:t>
      </w:r>
      <w:r>
        <w:rPr>
          <w:rFonts w:ascii="Times New Roman" w:eastAsia="Times New Roman" w:hAnsi="Times New Roman" w:cs="Times New Roman"/>
          <w:sz w:val="28"/>
          <w:szCs w:val="28"/>
        </w:rPr>
        <w:t>образования  детей и подростков, учащиеся студии осваивают различные в</w:t>
      </w:r>
      <w:r w:rsidRPr="00D94374">
        <w:rPr>
          <w:rFonts w:ascii="Times New Roman" w:eastAsia="Times New Roman" w:hAnsi="Times New Roman" w:cs="Times New Roman"/>
          <w:sz w:val="28"/>
          <w:szCs w:val="28"/>
        </w:rPr>
        <w:t>иды</w:t>
      </w:r>
      <w:r>
        <w:rPr>
          <w:rFonts w:ascii="Times New Roman" w:eastAsia="Times New Roman" w:hAnsi="Times New Roman" w:cs="Times New Roman"/>
          <w:sz w:val="28"/>
          <w:szCs w:val="28"/>
        </w:rPr>
        <w:t xml:space="preserve"> творческой</w:t>
      </w:r>
      <w:r w:rsidRPr="00D94374">
        <w:rPr>
          <w:rFonts w:ascii="Times New Roman" w:eastAsia="Times New Roman" w:hAnsi="Times New Roman" w:cs="Times New Roman"/>
          <w:sz w:val="28"/>
          <w:szCs w:val="28"/>
        </w:rPr>
        <w:t xml:space="preserve"> деятельности: любительская кукла, папье-маше, батик, изобразительное искусство.</w:t>
      </w:r>
    </w:p>
    <w:p w:rsidR="002A15C7" w:rsidRDefault="002A15C7" w:rsidP="002A15C7">
      <w:pPr>
        <w:spacing w:after="0" w:line="240" w:lineRule="auto"/>
        <w:jc w:val="center"/>
        <w:outlineLvl w:val="0"/>
        <w:rPr>
          <w:rFonts w:ascii="Times New Roman" w:eastAsia="Times New Roman" w:hAnsi="Times New Roman" w:cs="Times New Roman"/>
          <w:sz w:val="28"/>
          <w:szCs w:val="28"/>
        </w:rPr>
      </w:pPr>
    </w:p>
    <w:p w:rsidR="002A15C7" w:rsidRPr="00552EC2" w:rsidRDefault="002A15C7" w:rsidP="002A15C7">
      <w:pPr>
        <w:spacing w:after="0" w:line="240" w:lineRule="auto"/>
        <w:jc w:val="center"/>
        <w:outlineLvl w:val="0"/>
        <w:rPr>
          <w:rFonts w:ascii="Times New Roman" w:eastAsia="Times New Roman" w:hAnsi="Times New Roman" w:cs="Times New Roman"/>
          <w:b/>
          <w:bCs/>
          <w:color w:val="17365D" w:themeColor="text2" w:themeShade="BF"/>
          <w:kern w:val="36"/>
          <w:sz w:val="28"/>
          <w:szCs w:val="28"/>
        </w:rPr>
      </w:pPr>
      <w:r>
        <w:rPr>
          <w:rFonts w:ascii="Times New Roman" w:eastAsia="Times New Roman" w:hAnsi="Times New Roman" w:cs="Times New Roman"/>
          <w:sz w:val="28"/>
          <w:szCs w:val="28"/>
        </w:rPr>
        <w:t xml:space="preserve">       </w:t>
      </w:r>
      <w:r w:rsidRPr="00552EC2">
        <w:rPr>
          <w:rFonts w:ascii="Times New Roman" w:eastAsia="Times New Roman" w:hAnsi="Times New Roman" w:cs="Times New Roman"/>
          <w:b/>
          <w:bCs/>
          <w:color w:val="17365D" w:themeColor="text2" w:themeShade="BF"/>
          <w:kern w:val="36"/>
          <w:sz w:val="28"/>
          <w:szCs w:val="28"/>
        </w:rPr>
        <w:t>Методическая разработка мастер-класса</w:t>
      </w:r>
    </w:p>
    <w:p w:rsidR="002A15C7" w:rsidRPr="00552EC2" w:rsidRDefault="002A15C7" w:rsidP="002A15C7">
      <w:pPr>
        <w:spacing w:after="0" w:line="240" w:lineRule="auto"/>
        <w:outlineLvl w:val="0"/>
        <w:rPr>
          <w:rFonts w:ascii="Times New Roman" w:eastAsia="Times New Roman" w:hAnsi="Times New Roman" w:cs="Times New Roman"/>
          <w:b/>
          <w:bCs/>
          <w:color w:val="FF0000"/>
          <w:kern w:val="36"/>
          <w:sz w:val="32"/>
          <w:szCs w:val="32"/>
        </w:rPr>
      </w:pPr>
      <w:r w:rsidRPr="00552EC2">
        <w:rPr>
          <w:rFonts w:ascii="Times New Roman" w:eastAsia="Times New Roman" w:hAnsi="Times New Roman" w:cs="Times New Roman"/>
          <w:b/>
          <w:bCs/>
          <w:kern w:val="36"/>
          <w:sz w:val="28"/>
          <w:szCs w:val="28"/>
        </w:rPr>
        <w:t>Тема:</w:t>
      </w:r>
      <w:r w:rsidRPr="00552EC2">
        <w:rPr>
          <w:rFonts w:ascii="Times New Roman" w:eastAsia="Times New Roman" w:hAnsi="Times New Roman" w:cs="Times New Roman"/>
          <w:b/>
          <w:bCs/>
          <w:color w:val="FF0000"/>
          <w:kern w:val="36"/>
          <w:sz w:val="28"/>
          <w:szCs w:val="28"/>
        </w:rPr>
        <w:t xml:space="preserve"> </w:t>
      </w:r>
      <w:r w:rsidRPr="00552EC2">
        <w:rPr>
          <w:rFonts w:ascii="Monotype Corsiva" w:eastAsia="Times New Roman" w:hAnsi="Monotype Corsiva" w:cs="Times New Roman"/>
          <w:b/>
          <w:bCs/>
          <w:color w:val="FF0000"/>
          <w:kern w:val="36"/>
          <w:sz w:val="32"/>
          <w:szCs w:val="32"/>
        </w:rPr>
        <w:t>«Декоративная роспись тарелки»</w:t>
      </w:r>
    </w:p>
    <w:p w:rsidR="002A15C7" w:rsidRPr="00F968E3" w:rsidRDefault="002A15C7" w:rsidP="002A15C7">
      <w:pPr>
        <w:shd w:val="clear" w:color="auto" w:fill="FFFFFF"/>
        <w:spacing w:after="0" w:line="240" w:lineRule="auto"/>
        <w:jc w:val="both"/>
        <w:rPr>
          <w:rFonts w:ascii="Times New Roman" w:eastAsia="Times New Roman" w:hAnsi="Times New Roman" w:cs="Times New Roman"/>
          <w:color w:val="111111"/>
          <w:sz w:val="28"/>
          <w:szCs w:val="28"/>
        </w:rPr>
      </w:pPr>
      <w:r w:rsidRPr="00F968E3">
        <w:rPr>
          <w:rFonts w:ascii="Times New Roman" w:eastAsia="Times New Roman" w:hAnsi="Times New Roman" w:cs="Times New Roman"/>
          <w:b/>
          <w:bCs/>
          <w:i/>
          <w:iCs/>
          <w:color w:val="111111"/>
          <w:sz w:val="28"/>
          <w:szCs w:val="28"/>
        </w:rPr>
        <w:t xml:space="preserve">Цель </w:t>
      </w:r>
      <w:r>
        <w:rPr>
          <w:rFonts w:ascii="Times New Roman" w:eastAsia="Times New Roman" w:hAnsi="Times New Roman" w:cs="Times New Roman"/>
          <w:b/>
          <w:bCs/>
          <w:i/>
          <w:iCs/>
          <w:color w:val="111111"/>
          <w:sz w:val="28"/>
          <w:szCs w:val="28"/>
        </w:rPr>
        <w:t>мастер-</w:t>
      </w:r>
      <w:r w:rsidRPr="00F968E3">
        <w:rPr>
          <w:rFonts w:ascii="Times New Roman" w:eastAsia="Times New Roman" w:hAnsi="Times New Roman" w:cs="Times New Roman"/>
          <w:b/>
          <w:bCs/>
          <w:i/>
          <w:iCs/>
          <w:color w:val="111111"/>
          <w:sz w:val="28"/>
          <w:szCs w:val="28"/>
        </w:rPr>
        <w:t>класса:</w:t>
      </w:r>
    </w:p>
    <w:p w:rsidR="002A15C7" w:rsidRPr="00F968E3" w:rsidRDefault="002A15C7" w:rsidP="002A15C7">
      <w:pPr>
        <w:shd w:val="clear" w:color="auto" w:fill="FFFFFF"/>
        <w:spacing w:after="0" w:line="240" w:lineRule="auto"/>
        <w:jc w:val="both"/>
        <w:rPr>
          <w:rFonts w:ascii="Times New Roman" w:eastAsia="Times New Roman" w:hAnsi="Times New Roman" w:cs="Times New Roman"/>
          <w:color w:val="111111"/>
          <w:sz w:val="28"/>
          <w:szCs w:val="28"/>
        </w:rPr>
      </w:pPr>
      <w:r w:rsidRPr="00F968E3">
        <w:rPr>
          <w:rFonts w:ascii="Times New Roman" w:eastAsia="Times New Roman" w:hAnsi="Times New Roman" w:cs="Times New Roman"/>
          <w:color w:val="111111"/>
          <w:sz w:val="28"/>
          <w:szCs w:val="28"/>
        </w:rPr>
        <w:t xml:space="preserve">Создание образовательного пространства для решения творческих задач (изготовление декоративного </w:t>
      </w:r>
      <w:r>
        <w:rPr>
          <w:rFonts w:ascii="Times New Roman" w:eastAsia="Times New Roman" w:hAnsi="Times New Roman" w:cs="Times New Roman"/>
          <w:color w:val="111111"/>
          <w:sz w:val="28"/>
          <w:szCs w:val="28"/>
        </w:rPr>
        <w:t>панно) по мотивам декоративно-</w:t>
      </w:r>
      <w:r w:rsidRPr="00F968E3">
        <w:rPr>
          <w:rFonts w:ascii="Times New Roman" w:eastAsia="Times New Roman" w:hAnsi="Times New Roman" w:cs="Times New Roman"/>
          <w:color w:val="111111"/>
          <w:sz w:val="28"/>
          <w:szCs w:val="28"/>
        </w:rPr>
        <w:t>художественных росписей.</w:t>
      </w:r>
    </w:p>
    <w:p w:rsidR="002A15C7" w:rsidRPr="00F968E3" w:rsidRDefault="002A15C7" w:rsidP="002A15C7">
      <w:pPr>
        <w:shd w:val="clear" w:color="auto" w:fill="FFFFFF"/>
        <w:spacing w:after="0" w:line="240" w:lineRule="auto"/>
        <w:jc w:val="both"/>
        <w:rPr>
          <w:rFonts w:ascii="Times New Roman" w:eastAsia="Times New Roman" w:hAnsi="Times New Roman" w:cs="Times New Roman"/>
          <w:color w:val="111111"/>
          <w:sz w:val="28"/>
          <w:szCs w:val="28"/>
        </w:rPr>
      </w:pPr>
      <w:r w:rsidRPr="00F968E3">
        <w:rPr>
          <w:rFonts w:ascii="Times New Roman" w:eastAsia="Times New Roman" w:hAnsi="Times New Roman" w:cs="Times New Roman"/>
          <w:b/>
          <w:bCs/>
          <w:i/>
          <w:iCs/>
          <w:color w:val="111111"/>
          <w:sz w:val="28"/>
          <w:szCs w:val="28"/>
        </w:rPr>
        <w:t>З</w:t>
      </w:r>
      <w:r>
        <w:rPr>
          <w:rFonts w:ascii="Times New Roman" w:eastAsia="Times New Roman" w:hAnsi="Times New Roman" w:cs="Times New Roman"/>
          <w:b/>
          <w:bCs/>
          <w:i/>
          <w:iCs/>
          <w:color w:val="111111"/>
          <w:sz w:val="28"/>
          <w:szCs w:val="28"/>
        </w:rPr>
        <w:t>адачи мастер-</w:t>
      </w:r>
      <w:r w:rsidRPr="00F968E3">
        <w:rPr>
          <w:rFonts w:ascii="Times New Roman" w:eastAsia="Times New Roman" w:hAnsi="Times New Roman" w:cs="Times New Roman"/>
          <w:b/>
          <w:bCs/>
          <w:i/>
          <w:iCs/>
          <w:color w:val="111111"/>
          <w:sz w:val="28"/>
          <w:szCs w:val="28"/>
        </w:rPr>
        <w:t>класса</w:t>
      </w:r>
      <w:r w:rsidRPr="00F968E3">
        <w:rPr>
          <w:rFonts w:ascii="Times New Roman" w:eastAsia="Times New Roman" w:hAnsi="Times New Roman" w:cs="Times New Roman"/>
          <w:b/>
          <w:bCs/>
          <w:color w:val="111111"/>
          <w:sz w:val="28"/>
          <w:szCs w:val="28"/>
        </w:rPr>
        <w:t>: </w:t>
      </w:r>
    </w:p>
    <w:p w:rsidR="002A15C7" w:rsidRPr="005B49D3" w:rsidRDefault="002A15C7" w:rsidP="002A15C7">
      <w:pPr>
        <w:pStyle w:val="a3"/>
        <w:numPr>
          <w:ilvl w:val="0"/>
          <w:numId w:val="2"/>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B49D3">
        <w:rPr>
          <w:rFonts w:ascii="Times New Roman" w:eastAsia="Times New Roman" w:hAnsi="Times New Roman" w:cs="Times New Roman"/>
          <w:color w:val="111111"/>
          <w:sz w:val="28"/>
          <w:szCs w:val="28"/>
          <w:lang w:eastAsia="ru-RU"/>
        </w:rPr>
        <w:t>познакомить участников мастер-класса с разными видами декоративно-художественных росписей;</w:t>
      </w:r>
    </w:p>
    <w:p w:rsidR="002A15C7" w:rsidRPr="005B49D3" w:rsidRDefault="002A15C7" w:rsidP="002A15C7">
      <w:pPr>
        <w:pStyle w:val="a3"/>
        <w:numPr>
          <w:ilvl w:val="0"/>
          <w:numId w:val="2"/>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B49D3">
        <w:rPr>
          <w:rFonts w:ascii="Times New Roman" w:eastAsia="Times New Roman" w:hAnsi="Times New Roman" w:cs="Times New Roman"/>
          <w:color w:val="111111"/>
          <w:sz w:val="28"/>
          <w:szCs w:val="28"/>
          <w:lang w:eastAsia="ru-RU"/>
        </w:rPr>
        <w:t>показать приемы создания панно в форме тарелки и многообразие вариантов техники декоративной росписи;</w:t>
      </w:r>
    </w:p>
    <w:p w:rsidR="002A15C7" w:rsidRPr="005B49D3" w:rsidRDefault="002A15C7" w:rsidP="002A15C7">
      <w:pPr>
        <w:pStyle w:val="a3"/>
        <w:numPr>
          <w:ilvl w:val="0"/>
          <w:numId w:val="2"/>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B49D3">
        <w:rPr>
          <w:rFonts w:ascii="Times New Roman" w:eastAsia="Times New Roman" w:hAnsi="Times New Roman" w:cs="Times New Roman"/>
          <w:color w:val="111111"/>
          <w:sz w:val="28"/>
          <w:szCs w:val="28"/>
          <w:lang w:eastAsia="ru-RU"/>
        </w:rPr>
        <w:t>привлечь  участников мастер-класса к решению творческих задач.</w:t>
      </w:r>
    </w:p>
    <w:p w:rsidR="002A15C7" w:rsidRPr="00F968E3" w:rsidRDefault="002A15C7" w:rsidP="002A15C7">
      <w:pPr>
        <w:shd w:val="clear" w:color="auto" w:fill="FFFFFF"/>
        <w:spacing w:after="0" w:line="240" w:lineRule="auto"/>
        <w:jc w:val="both"/>
        <w:rPr>
          <w:rFonts w:ascii="Times New Roman" w:eastAsia="Times New Roman" w:hAnsi="Times New Roman" w:cs="Times New Roman"/>
          <w:color w:val="111111"/>
          <w:sz w:val="28"/>
          <w:szCs w:val="28"/>
        </w:rPr>
      </w:pPr>
      <w:r w:rsidRPr="00F968E3">
        <w:rPr>
          <w:rFonts w:ascii="Times New Roman" w:eastAsia="Times New Roman" w:hAnsi="Times New Roman" w:cs="Times New Roman"/>
          <w:b/>
          <w:bCs/>
          <w:i/>
          <w:iCs/>
          <w:color w:val="111111"/>
          <w:sz w:val="28"/>
          <w:szCs w:val="28"/>
        </w:rPr>
        <w:t>Оборудование и раздаточный материал:</w:t>
      </w:r>
    </w:p>
    <w:p w:rsidR="002A15C7" w:rsidRDefault="002A15C7" w:rsidP="002A15C7">
      <w:pPr>
        <w:shd w:val="clear" w:color="auto" w:fill="FFFFFF"/>
        <w:spacing w:after="0" w:line="240" w:lineRule="auto"/>
        <w:jc w:val="both"/>
        <w:rPr>
          <w:rFonts w:ascii="Times New Roman" w:eastAsia="Times New Roman" w:hAnsi="Times New Roman" w:cs="Times New Roman"/>
          <w:color w:val="111111"/>
          <w:sz w:val="28"/>
          <w:szCs w:val="28"/>
        </w:rPr>
      </w:pPr>
      <w:proofErr w:type="gramStart"/>
      <w:r>
        <w:rPr>
          <w:rFonts w:ascii="Times New Roman" w:eastAsia="Times New Roman" w:hAnsi="Times New Roman" w:cs="Times New Roman"/>
          <w:color w:val="111111"/>
          <w:sz w:val="28"/>
          <w:szCs w:val="28"/>
        </w:rPr>
        <w:t>д</w:t>
      </w:r>
      <w:r w:rsidRPr="00F968E3">
        <w:rPr>
          <w:rFonts w:ascii="Times New Roman" w:eastAsia="Times New Roman" w:hAnsi="Times New Roman" w:cs="Times New Roman"/>
          <w:color w:val="111111"/>
          <w:sz w:val="28"/>
          <w:szCs w:val="28"/>
        </w:rPr>
        <w:t>идактические пособия с элементами деко</w:t>
      </w:r>
      <w:r>
        <w:rPr>
          <w:rFonts w:ascii="Times New Roman" w:eastAsia="Times New Roman" w:hAnsi="Times New Roman" w:cs="Times New Roman"/>
          <w:color w:val="111111"/>
          <w:sz w:val="28"/>
          <w:szCs w:val="28"/>
        </w:rPr>
        <w:t>ративно-художественных росписей, с</w:t>
      </w:r>
      <w:r w:rsidRPr="00F968E3">
        <w:rPr>
          <w:rFonts w:ascii="Times New Roman" w:eastAsia="Times New Roman" w:hAnsi="Times New Roman" w:cs="Times New Roman"/>
          <w:color w:val="111111"/>
          <w:sz w:val="28"/>
          <w:szCs w:val="28"/>
        </w:rPr>
        <w:t xml:space="preserve">хемы, рисунки, пластиковая тарелка, карандаши простые, </w:t>
      </w:r>
      <w:r>
        <w:rPr>
          <w:rFonts w:ascii="Times New Roman" w:eastAsia="Times New Roman" w:hAnsi="Times New Roman" w:cs="Times New Roman"/>
          <w:color w:val="111111"/>
          <w:sz w:val="28"/>
          <w:szCs w:val="28"/>
        </w:rPr>
        <w:t xml:space="preserve">акриловые </w:t>
      </w:r>
      <w:r w:rsidRPr="00F968E3">
        <w:rPr>
          <w:rFonts w:ascii="Times New Roman" w:eastAsia="Times New Roman" w:hAnsi="Times New Roman" w:cs="Times New Roman"/>
          <w:color w:val="111111"/>
          <w:sz w:val="28"/>
          <w:szCs w:val="28"/>
        </w:rPr>
        <w:t>краски, кисти, палитры</w:t>
      </w:r>
      <w:r>
        <w:rPr>
          <w:rFonts w:ascii="Times New Roman" w:eastAsia="Times New Roman" w:hAnsi="Times New Roman" w:cs="Times New Roman"/>
          <w:color w:val="111111"/>
          <w:sz w:val="28"/>
          <w:szCs w:val="28"/>
        </w:rPr>
        <w:t>, салфетки</w:t>
      </w:r>
      <w:r w:rsidRPr="00F968E3">
        <w:rPr>
          <w:rFonts w:ascii="Times New Roman" w:eastAsia="Times New Roman" w:hAnsi="Times New Roman" w:cs="Times New Roman"/>
          <w:color w:val="111111"/>
          <w:sz w:val="28"/>
          <w:szCs w:val="28"/>
        </w:rPr>
        <w:t>, вода.</w:t>
      </w:r>
      <w:proofErr w:type="gramEnd"/>
    </w:p>
    <w:p w:rsidR="002A15C7" w:rsidRPr="00F968E3" w:rsidRDefault="002A15C7" w:rsidP="002A15C7">
      <w:pPr>
        <w:shd w:val="clear" w:color="auto" w:fill="FFFFFF"/>
        <w:spacing w:after="0" w:line="240" w:lineRule="auto"/>
        <w:jc w:val="both"/>
        <w:rPr>
          <w:rFonts w:ascii="Times New Roman" w:eastAsia="Times New Roman" w:hAnsi="Times New Roman" w:cs="Times New Roman"/>
          <w:color w:val="111111"/>
          <w:sz w:val="28"/>
          <w:szCs w:val="28"/>
        </w:rPr>
      </w:pPr>
    </w:p>
    <w:p w:rsidR="002A15C7" w:rsidRPr="00F968E3" w:rsidRDefault="002A15C7" w:rsidP="002A15C7">
      <w:pPr>
        <w:shd w:val="clear" w:color="auto" w:fill="FFFFFF"/>
        <w:spacing w:after="0" w:line="240" w:lineRule="auto"/>
        <w:jc w:val="center"/>
        <w:rPr>
          <w:rFonts w:ascii="Times New Roman" w:eastAsia="Times New Roman" w:hAnsi="Times New Roman" w:cs="Times New Roman"/>
          <w:color w:val="111111"/>
          <w:sz w:val="28"/>
          <w:szCs w:val="28"/>
        </w:rPr>
      </w:pPr>
      <w:r w:rsidRPr="00F968E3">
        <w:rPr>
          <w:rFonts w:ascii="Times New Roman" w:eastAsia="Times New Roman" w:hAnsi="Times New Roman" w:cs="Times New Roman"/>
          <w:b/>
          <w:bCs/>
          <w:iCs/>
          <w:color w:val="111111"/>
          <w:sz w:val="28"/>
          <w:szCs w:val="28"/>
        </w:rPr>
        <w:t xml:space="preserve">Этапы работы </w:t>
      </w:r>
      <w:r w:rsidRPr="005B49D3">
        <w:rPr>
          <w:rFonts w:ascii="Times New Roman" w:eastAsia="Times New Roman" w:hAnsi="Times New Roman" w:cs="Times New Roman"/>
          <w:b/>
          <w:bCs/>
          <w:iCs/>
          <w:color w:val="111111"/>
          <w:sz w:val="28"/>
          <w:szCs w:val="28"/>
        </w:rPr>
        <w:t>мастер-</w:t>
      </w:r>
      <w:r w:rsidRPr="00F968E3">
        <w:rPr>
          <w:rFonts w:ascii="Times New Roman" w:eastAsia="Times New Roman" w:hAnsi="Times New Roman" w:cs="Times New Roman"/>
          <w:b/>
          <w:bCs/>
          <w:iCs/>
          <w:color w:val="111111"/>
          <w:sz w:val="28"/>
          <w:szCs w:val="28"/>
        </w:rPr>
        <w:t>класса</w:t>
      </w:r>
    </w:p>
    <w:p w:rsidR="002A15C7" w:rsidRPr="00F968E3" w:rsidRDefault="002A15C7" w:rsidP="002A15C7">
      <w:pPr>
        <w:shd w:val="clear" w:color="auto" w:fill="FFFFFF"/>
        <w:spacing w:after="0" w:line="240" w:lineRule="auto"/>
        <w:jc w:val="both"/>
        <w:rPr>
          <w:rFonts w:ascii="Times New Roman" w:eastAsia="Times New Roman" w:hAnsi="Times New Roman" w:cs="Times New Roman"/>
          <w:b/>
          <w:color w:val="111111"/>
          <w:sz w:val="28"/>
          <w:szCs w:val="28"/>
        </w:rPr>
      </w:pPr>
      <w:r w:rsidRPr="00F968E3">
        <w:rPr>
          <w:rFonts w:ascii="Times New Roman" w:eastAsia="Times New Roman" w:hAnsi="Times New Roman" w:cs="Times New Roman"/>
          <w:b/>
          <w:i/>
          <w:iCs/>
          <w:color w:val="111111"/>
          <w:sz w:val="28"/>
          <w:szCs w:val="28"/>
          <w:u w:val="single"/>
        </w:rPr>
        <w:t>Организационный момент</w:t>
      </w:r>
    </w:p>
    <w:p w:rsidR="002A15C7" w:rsidRPr="00552EC2" w:rsidRDefault="002A15C7" w:rsidP="002A15C7">
      <w:pPr>
        <w:shd w:val="clear" w:color="auto" w:fill="FFFFFF"/>
        <w:spacing w:after="0" w:line="240" w:lineRule="auto"/>
        <w:jc w:val="both"/>
        <w:rPr>
          <w:rFonts w:ascii="Times New Roman" w:eastAsia="Times New Roman" w:hAnsi="Times New Roman" w:cs="Times New Roman"/>
          <w:color w:val="111111"/>
          <w:sz w:val="28"/>
          <w:szCs w:val="28"/>
        </w:rPr>
      </w:pPr>
      <w:r w:rsidRPr="00F968E3">
        <w:rPr>
          <w:rFonts w:ascii="Times New Roman" w:eastAsia="Times New Roman" w:hAnsi="Times New Roman" w:cs="Times New Roman"/>
          <w:iCs/>
          <w:color w:val="111111"/>
          <w:sz w:val="28"/>
          <w:szCs w:val="28"/>
        </w:rPr>
        <w:t>Приветствие участников мастер-класса. Краткий  обзор деятельности студии «</w:t>
      </w:r>
      <w:proofErr w:type="spellStart"/>
      <w:r w:rsidRPr="00F968E3">
        <w:rPr>
          <w:rFonts w:ascii="Times New Roman" w:eastAsia="Times New Roman" w:hAnsi="Times New Roman" w:cs="Times New Roman"/>
          <w:iCs/>
          <w:color w:val="111111"/>
          <w:sz w:val="28"/>
          <w:szCs w:val="28"/>
        </w:rPr>
        <w:t>Арт-кукла</w:t>
      </w:r>
      <w:proofErr w:type="spellEnd"/>
      <w:r w:rsidRPr="00F968E3">
        <w:rPr>
          <w:rFonts w:ascii="Times New Roman" w:eastAsia="Times New Roman" w:hAnsi="Times New Roman" w:cs="Times New Roman"/>
          <w:iCs/>
          <w:color w:val="111111"/>
          <w:sz w:val="28"/>
          <w:szCs w:val="28"/>
        </w:rPr>
        <w:t>». Обозначение темы, п</w:t>
      </w:r>
      <w:r>
        <w:rPr>
          <w:rFonts w:ascii="Times New Roman" w:eastAsia="Times New Roman" w:hAnsi="Times New Roman" w:cs="Times New Roman"/>
          <w:iCs/>
          <w:color w:val="111111"/>
          <w:sz w:val="28"/>
          <w:szCs w:val="28"/>
        </w:rPr>
        <w:t>остановка цели и задач мастер-</w:t>
      </w:r>
      <w:r w:rsidRPr="00F968E3">
        <w:rPr>
          <w:rFonts w:ascii="Times New Roman" w:eastAsia="Times New Roman" w:hAnsi="Times New Roman" w:cs="Times New Roman"/>
          <w:iCs/>
          <w:color w:val="111111"/>
          <w:sz w:val="28"/>
          <w:szCs w:val="28"/>
        </w:rPr>
        <w:t>класса.</w:t>
      </w:r>
    </w:p>
    <w:p w:rsidR="002A15C7" w:rsidRPr="00F968E3" w:rsidRDefault="002A15C7" w:rsidP="002A15C7">
      <w:pPr>
        <w:shd w:val="clear" w:color="auto" w:fill="FFFFFF"/>
        <w:spacing w:after="0" w:line="240" w:lineRule="auto"/>
        <w:jc w:val="both"/>
        <w:rPr>
          <w:rFonts w:ascii="Times New Roman" w:eastAsia="Times New Roman" w:hAnsi="Times New Roman" w:cs="Times New Roman"/>
          <w:b/>
          <w:color w:val="111111"/>
          <w:sz w:val="28"/>
          <w:szCs w:val="28"/>
        </w:rPr>
      </w:pPr>
      <w:r w:rsidRPr="00F968E3">
        <w:rPr>
          <w:rFonts w:ascii="Times New Roman" w:eastAsia="Times New Roman" w:hAnsi="Times New Roman" w:cs="Times New Roman"/>
          <w:b/>
          <w:i/>
          <w:iCs/>
          <w:color w:val="111111"/>
          <w:sz w:val="28"/>
          <w:szCs w:val="28"/>
          <w:u w:val="single"/>
        </w:rPr>
        <w:lastRenderedPageBreak/>
        <w:t>Основной этап</w:t>
      </w:r>
    </w:p>
    <w:p w:rsidR="002A15C7" w:rsidRPr="00C731F0" w:rsidRDefault="002A15C7" w:rsidP="002A15C7">
      <w:pPr>
        <w:shd w:val="clear" w:color="auto" w:fill="FFFFFF"/>
        <w:spacing w:after="0" w:line="240" w:lineRule="auto"/>
        <w:ind w:firstLine="851"/>
        <w:jc w:val="both"/>
        <w:rPr>
          <w:rFonts w:ascii="Times New Roman" w:eastAsia="Times New Roman" w:hAnsi="Times New Roman" w:cs="Times New Roman"/>
          <w:i/>
          <w:iCs/>
          <w:color w:val="111111"/>
          <w:sz w:val="28"/>
          <w:szCs w:val="28"/>
          <w:u w:val="single"/>
        </w:rPr>
      </w:pPr>
      <w:r w:rsidRPr="00F968E3">
        <w:rPr>
          <w:rFonts w:ascii="Times New Roman" w:eastAsia="Times New Roman" w:hAnsi="Times New Roman" w:cs="Times New Roman"/>
          <w:i/>
          <w:iCs/>
          <w:color w:val="111111"/>
          <w:sz w:val="28"/>
          <w:szCs w:val="28"/>
          <w:u w:val="single"/>
        </w:rPr>
        <w:t>Организация познавательной деятельности</w:t>
      </w:r>
    </w:p>
    <w:p w:rsidR="002A15C7" w:rsidRPr="002A15C7" w:rsidRDefault="002A15C7" w:rsidP="002A15C7">
      <w:pPr>
        <w:spacing w:after="0" w:line="240" w:lineRule="auto"/>
        <w:jc w:val="both"/>
        <w:rPr>
          <w:rFonts w:ascii="Times New Roman" w:eastAsia="Times New Roman" w:hAnsi="Times New Roman" w:cs="Times New Roman"/>
          <w:i/>
          <w:sz w:val="28"/>
          <w:szCs w:val="28"/>
        </w:rPr>
      </w:pPr>
      <w:r w:rsidRPr="002A15C7">
        <w:rPr>
          <w:rFonts w:ascii="Times New Roman" w:eastAsia="Times New Roman" w:hAnsi="Times New Roman" w:cs="Times New Roman"/>
          <w:i/>
          <w:color w:val="111111"/>
          <w:sz w:val="28"/>
          <w:szCs w:val="28"/>
        </w:rPr>
        <w:t xml:space="preserve">Создание орнаментов и декоративных панно на основе стилизации растительных форм вызывает  интерес у детей. </w:t>
      </w:r>
      <w:r w:rsidRPr="002A15C7">
        <w:rPr>
          <w:rFonts w:ascii="Times New Roman" w:eastAsia="Times New Roman" w:hAnsi="Times New Roman" w:cs="Times New Roman"/>
          <w:i/>
          <w:sz w:val="28"/>
          <w:szCs w:val="28"/>
        </w:rPr>
        <w:t>Занятия росписью позволяют не только расширить детский кругозор: эти занятия как нельзя лучше способствуют развитию глазомера, ориентации в плоскости листа, учатся видеть целое, чувствовать ритм и симметрию, дают знания о закономерностях построения орнамента и узора.</w:t>
      </w:r>
    </w:p>
    <w:p w:rsidR="002A15C7" w:rsidRPr="002A15C7" w:rsidRDefault="002A15C7" w:rsidP="002A15C7">
      <w:pPr>
        <w:shd w:val="clear" w:color="auto" w:fill="FFFFFF"/>
        <w:spacing w:after="0" w:line="240" w:lineRule="auto"/>
        <w:jc w:val="both"/>
        <w:rPr>
          <w:rFonts w:ascii="Times New Roman" w:eastAsia="Times New Roman" w:hAnsi="Times New Roman" w:cs="Times New Roman"/>
          <w:i/>
          <w:color w:val="111111"/>
          <w:sz w:val="28"/>
          <w:szCs w:val="28"/>
        </w:rPr>
      </w:pPr>
      <w:r w:rsidRPr="002A15C7">
        <w:rPr>
          <w:rFonts w:ascii="Times New Roman" w:eastAsia="Times New Roman" w:hAnsi="Times New Roman" w:cs="Times New Roman"/>
          <w:i/>
          <w:color w:val="111111"/>
          <w:sz w:val="28"/>
          <w:szCs w:val="28"/>
        </w:rPr>
        <w:t xml:space="preserve">Наши современники стремятся украсить свой </w:t>
      </w:r>
      <w:proofErr w:type="gramStart"/>
      <w:r w:rsidRPr="002A15C7">
        <w:rPr>
          <w:rFonts w:ascii="Times New Roman" w:eastAsia="Times New Roman" w:hAnsi="Times New Roman" w:cs="Times New Roman"/>
          <w:i/>
          <w:color w:val="111111"/>
          <w:sz w:val="28"/>
          <w:szCs w:val="28"/>
        </w:rPr>
        <w:t>быт</w:t>
      </w:r>
      <w:proofErr w:type="gramEnd"/>
      <w:r w:rsidRPr="002A15C7">
        <w:rPr>
          <w:rFonts w:ascii="Times New Roman" w:eastAsia="Times New Roman" w:hAnsi="Times New Roman" w:cs="Times New Roman"/>
          <w:i/>
          <w:color w:val="111111"/>
          <w:sz w:val="28"/>
          <w:szCs w:val="28"/>
        </w:rPr>
        <w:t xml:space="preserve"> как и наши предки. Большую популярность завоевали художественные росписи в интерьере. Они создают атмосферу праздника, радуют и удивляют своим колоритом и самобытностью.</w:t>
      </w:r>
    </w:p>
    <w:p w:rsidR="002A15C7" w:rsidRPr="002A15C7" w:rsidRDefault="002A15C7" w:rsidP="002A15C7">
      <w:pPr>
        <w:shd w:val="clear" w:color="auto" w:fill="FFFFFF"/>
        <w:spacing w:after="0" w:line="240" w:lineRule="auto"/>
        <w:jc w:val="both"/>
        <w:rPr>
          <w:rFonts w:ascii="Times New Roman" w:eastAsia="Times New Roman" w:hAnsi="Times New Roman" w:cs="Times New Roman"/>
          <w:i/>
          <w:iCs/>
          <w:color w:val="111111"/>
          <w:sz w:val="28"/>
          <w:szCs w:val="28"/>
        </w:rPr>
      </w:pPr>
      <w:r w:rsidRPr="002A15C7">
        <w:rPr>
          <w:rFonts w:ascii="Times New Roman" w:eastAsia="Times New Roman" w:hAnsi="Times New Roman" w:cs="Times New Roman"/>
          <w:i/>
          <w:iCs/>
          <w:color w:val="111111"/>
          <w:sz w:val="28"/>
          <w:szCs w:val="28"/>
        </w:rPr>
        <w:t>Роспись может быть сюжетной или состоять из отдельного фрагмента. Например: ветка цветущего дерева, цветущий луг или один стилизованный цветок.</w:t>
      </w:r>
    </w:p>
    <w:p w:rsidR="002A15C7" w:rsidRPr="00F968E3" w:rsidRDefault="002A15C7" w:rsidP="002A15C7">
      <w:pPr>
        <w:shd w:val="clear" w:color="auto" w:fill="FFFFFF"/>
        <w:spacing w:after="0" w:line="240" w:lineRule="auto"/>
        <w:ind w:firstLine="708"/>
        <w:jc w:val="both"/>
        <w:rPr>
          <w:rFonts w:ascii="Times New Roman" w:eastAsia="Times New Roman" w:hAnsi="Times New Roman" w:cs="Times New Roman"/>
          <w:color w:val="111111"/>
          <w:sz w:val="28"/>
          <w:szCs w:val="28"/>
        </w:rPr>
      </w:pPr>
      <w:r w:rsidRPr="00F968E3">
        <w:rPr>
          <w:rFonts w:ascii="Times New Roman" w:eastAsia="Times New Roman" w:hAnsi="Times New Roman" w:cs="Times New Roman"/>
          <w:color w:val="111111"/>
          <w:sz w:val="28"/>
          <w:szCs w:val="28"/>
        </w:rPr>
        <w:t>Сегодня мы будем пользоваться акриловыми красками, которые появились</w:t>
      </w:r>
      <w:r>
        <w:rPr>
          <w:rFonts w:ascii="Times New Roman" w:eastAsia="Times New Roman" w:hAnsi="Times New Roman" w:cs="Times New Roman"/>
          <w:color w:val="111111"/>
          <w:sz w:val="28"/>
          <w:szCs w:val="28"/>
        </w:rPr>
        <w:t xml:space="preserve"> в середине 20 века</w:t>
      </w:r>
      <w:r w:rsidRPr="00F968E3">
        <w:rPr>
          <w:rFonts w:ascii="Times New Roman" w:eastAsia="Times New Roman" w:hAnsi="Times New Roman" w:cs="Times New Roman"/>
          <w:color w:val="111111"/>
          <w:sz w:val="28"/>
          <w:szCs w:val="28"/>
        </w:rPr>
        <w:t>. Вначале их исполь</w:t>
      </w:r>
      <w:r>
        <w:rPr>
          <w:rFonts w:ascii="Times New Roman" w:eastAsia="Times New Roman" w:hAnsi="Times New Roman" w:cs="Times New Roman"/>
          <w:color w:val="111111"/>
          <w:sz w:val="28"/>
          <w:szCs w:val="28"/>
        </w:rPr>
        <w:t>зовали только для бытовых целей (</w:t>
      </w:r>
      <w:r w:rsidRPr="00F968E3">
        <w:rPr>
          <w:rFonts w:ascii="Times New Roman" w:eastAsia="Times New Roman" w:hAnsi="Times New Roman" w:cs="Times New Roman"/>
          <w:color w:val="111111"/>
          <w:sz w:val="28"/>
          <w:szCs w:val="28"/>
        </w:rPr>
        <w:t>окраски стен</w:t>
      </w:r>
      <w:r>
        <w:rPr>
          <w:rFonts w:ascii="Times New Roman" w:eastAsia="Times New Roman" w:hAnsi="Times New Roman" w:cs="Times New Roman"/>
          <w:color w:val="111111"/>
          <w:sz w:val="28"/>
          <w:szCs w:val="28"/>
        </w:rPr>
        <w:t>)</w:t>
      </w:r>
      <w:r w:rsidRPr="00F968E3">
        <w:rPr>
          <w:rFonts w:ascii="Times New Roman" w:eastAsia="Times New Roman" w:hAnsi="Times New Roman" w:cs="Times New Roman"/>
          <w:color w:val="111111"/>
          <w:sz w:val="28"/>
          <w:szCs w:val="28"/>
        </w:rPr>
        <w:t xml:space="preserve">, а в дальнейшем они нашли применение </w:t>
      </w:r>
      <w:r>
        <w:rPr>
          <w:rFonts w:ascii="Times New Roman" w:eastAsia="Times New Roman" w:hAnsi="Times New Roman" w:cs="Times New Roman"/>
          <w:color w:val="111111"/>
          <w:sz w:val="28"/>
          <w:szCs w:val="28"/>
        </w:rPr>
        <w:t xml:space="preserve">и </w:t>
      </w:r>
      <w:r w:rsidRPr="00F968E3">
        <w:rPr>
          <w:rFonts w:ascii="Times New Roman" w:eastAsia="Times New Roman" w:hAnsi="Times New Roman" w:cs="Times New Roman"/>
          <w:color w:val="111111"/>
          <w:sz w:val="28"/>
          <w:szCs w:val="28"/>
        </w:rPr>
        <w:t>в живописи.</w:t>
      </w:r>
    </w:p>
    <w:p w:rsidR="002A15C7" w:rsidRPr="00F968E3" w:rsidRDefault="002A15C7" w:rsidP="002A15C7">
      <w:pPr>
        <w:shd w:val="clear" w:color="auto" w:fill="FFFFFF"/>
        <w:spacing w:after="0" w:line="240" w:lineRule="auto"/>
        <w:jc w:val="both"/>
        <w:rPr>
          <w:rFonts w:ascii="Times New Roman" w:eastAsia="Times New Roman" w:hAnsi="Times New Roman" w:cs="Times New Roman"/>
          <w:color w:val="111111"/>
          <w:sz w:val="28"/>
          <w:szCs w:val="28"/>
        </w:rPr>
      </w:pPr>
      <w:r w:rsidRPr="00F968E3">
        <w:rPr>
          <w:rFonts w:ascii="Times New Roman" w:eastAsia="Times New Roman" w:hAnsi="Times New Roman" w:cs="Times New Roman"/>
          <w:color w:val="111111"/>
          <w:sz w:val="28"/>
          <w:szCs w:val="28"/>
        </w:rPr>
        <w:t>Благодаря акриловым краскам перед художниками открылись новые горизонты для творчества. Акрил - нечто среднее между гуашью и масляными красками. Он, как гуашь, в процессе р</w:t>
      </w:r>
      <w:r>
        <w:rPr>
          <w:rFonts w:ascii="Times New Roman" w:eastAsia="Times New Roman" w:hAnsi="Times New Roman" w:cs="Times New Roman"/>
          <w:color w:val="111111"/>
          <w:sz w:val="28"/>
          <w:szCs w:val="28"/>
        </w:rPr>
        <w:t>аботы разбавляется водой, что я</w:t>
      </w:r>
      <w:r w:rsidRPr="00F968E3">
        <w:rPr>
          <w:rFonts w:ascii="Times New Roman" w:eastAsia="Times New Roman" w:hAnsi="Times New Roman" w:cs="Times New Roman"/>
          <w:color w:val="111111"/>
          <w:sz w:val="28"/>
          <w:szCs w:val="28"/>
        </w:rPr>
        <w:t>вляется большим достоинством, и, как масло, высыхает необратимо, образуя прочную поверхность, устойчивую к внешним воздействиям.</w:t>
      </w:r>
    </w:p>
    <w:p w:rsidR="002A15C7" w:rsidRDefault="002A15C7" w:rsidP="002A15C7">
      <w:pPr>
        <w:shd w:val="clear" w:color="auto" w:fill="FFFFFF"/>
        <w:spacing w:after="0" w:line="240" w:lineRule="auto"/>
        <w:jc w:val="both"/>
        <w:rPr>
          <w:rFonts w:ascii="Times New Roman" w:eastAsia="Times New Roman" w:hAnsi="Times New Roman" w:cs="Times New Roman"/>
          <w:color w:val="111111"/>
          <w:sz w:val="28"/>
          <w:szCs w:val="28"/>
        </w:rPr>
      </w:pPr>
      <w:r w:rsidRPr="00F968E3">
        <w:rPr>
          <w:rFonts w:ascii="Times New Roman" w:eastAsia="Times New Roman" w:hAnsi="Times New Roman" w:cs="Times New Roman"/>
          <w:color w:val="111111"/>
          <w:sz w:val="28"/>
          <w:szCs w:val="28"/>
        </w:rPr>
        <w:t xml:space="preserve">Акриловые краски можно наносить практически на любую поверхность без предварительной грунтовки: на холст, бумагу, картон, стекло и т.д. </w:t>
      </w:r>
    </w:p>
    <w:p w:rsidR="002A15C7" w:rsidRPr="00F968E3" w:rsidRDefault="002A15C7" w:rsidP="002A15C7">
      <w:pPr>
        <w:shd w:val="clear" w:color="auto" w:fill="FFFFFF"/>
        <w:spacing w:after="0" w:line="240" w:lineRule="auto"/>
        <w:jc w:val="both"/>
        <w:rPr>
          <w:rFonts w:ascii="Times New Roman" w:eastAsia="Times New Roman" w:hAnsi="Times New Roman" w:cs="Times New Roman"/>
          <w:color w:val="111111"/>
          <w:sz w:val="28"/>
          <w:szCs w:val="28"/>
        </w:rPr>
      </w:pPr>
      <w:r w:rsidRPr="00F968E3">
        <w:rPr>
          <w:rFonts w:ascii="Times New Roman" w:eastAsia="Times New Roman" w:hAnsi="Times New Roman" w:cs="Times New Roman"/>
          <w:color w:val="111111"/>
          <w:sz w:val="28"/>
          <w:szCs w:val="28"/>
        </w:rPr>
        <w:t>Существует несколько видов акрила: для росписи ткани, для живописи на холсте, для росписи стекла и керамики.</w:t>
      </w:r>
    </w:p>
    <w:p w:rsidR="002A15C7" w:rsidRDefault="002A15C7" w:rsidP="002A15C7">
      <w:pPr>
        <w:spacing w:after="0" w:line="240" w:lineRule="auto"/>
        <w:ind w:firstLine="708"/>
        <w:jc w:val="both"/>
        <w:rPr>
          <w:rFonts w:ascii="Times New Roman" w:eastAsia="Times New Roman" w:hAnsi="Times New Roman" w:cs="Times New Roman"/>
          <w:sz w:val="28"/>
          <w:szCs w:val="28"/>
        </w:rPr>
      </w:pPr>
      <w:r w:rsidRPr="00F968E3">
        <w:rPr>
          <w:rFonts w:ascii="Times New Roman" w:eastAsia="Times New Roman" w:hAnsi="Times New Roman" w:cs="Times New Roman"/>
          <w:sz w:val="28"/>
          <w:szCs w:val="28"/>
        </w:rPr>
        <w:t xml:space="preserve">Кисти необходимо постоянно промывать в воде, чтобы ни в коем случае не дать им засохнуть, иначе они будут испорчены. </w:t>
      </w:r>
    </w:p>
    <w:p w:rsidR="002A15C7" w:rsidRPr="00F968E3" w:rsidRDefault="002A15C7" w:rsidP="002A15C7">
      <w:pPr>
        <w:spacing w:after="0" w:line="240" w:lineRule="auto"/>
        <w:jc w:val="both"/>
        <w:rPr>
          <w:rFonts w:ascii="Times New Roman" w:eastAsia="Times New Roman" w:hAnsi="Times New Roman" w:cs="Times New Roman"/>
          <w:sz w:val="28"/>
          <w:szCs w:val="28"/>
        </w:rPr>
      </w:pPr>
      <w:r w:rsidRPr="00F968E3">
        <w:rPr>
          <w:rFonts w:ascii="Times New Roman" w:eastAsia="Times New Roman" w:hAnsi="Times New Roman" w:cs="Times New Roman"/>
          <w:sz w:val="28"/>
          <w:szCs w:val="28"/>
        </w:rPr>
        <w:t>Чтобы придать декоративной росписи законченный вид, можно дополнить изображение контурами, которые выпускаются нескольких цветов.</w:t>
      </w:r>
    </w:p>
    <w:p w:rsidR="002A15C7" w:rsidRPr="00F968E3" w:rsidRDefault="002A15C7" w:rsidP="002A15C7">
      <w:pPr>
        <w:shd w:val="clear" w:color="auto" w:fill="FFFFFF"/>
        <w:spacing w:after="0" w:line="240" w:lineRule="auto"/>
        <w:ind w:firstLine="708"/>
        <w:jc w:val="both"/>
        <w:rPr>
          <w:rFonts w:ascii="Times New Roman" w:eastAsia="Times New Roman" w:hAnsi="Times New Roman" w:cs="Times New Roman"/>
          <w:i/>
          <w:iCs/>
          <w:color w:val="111111"/>
          <w:sz w:val="28"/>
          <w:szCs w:val="28"/>
          <w:u w:val="single"/>
        </w:rPr>
      </w:pPr>
      <w:r w:rsidRPr="00F968E3">
        <w:rPr>
          <w:rFonts w:ascii="Times New Roman" w:eastAsia="Times New Roman" w:hAnsi="Times New Roman" w:cs="Times New Roman"/>
          <w:i/>
          <w:iCs/>
          <w:color w:val="111111"/>
          <w:sz w:val="28"/>
          <w:szCs w:val="28"/>
          <w:u w:val="single"/>
        </w:rPr>
        <w:t>Практическая работа над темой</w:t>
      </w:r>
    </w:p>
    <w:p w:rsidR="002A15C7" w:rsidRPr="00F968E3" w:rsidRDefault="002A15C7" w:rsidP="002A15C7">
      <w:pPr>
        <w:shd w:val="clear" w:color="auto" w:fill="FFFFFF"/>
        <w:spacing w:after="0" w:line="240" w:lineRule="auto"/>
        <w:jc w:val="both"/>
        <w:rPr>
          <w:rFonts w:ascii="Times New Roman" w:eastAsia="Times New Roman" w:hAnsi="Times New Roman" w:cs="Times New Roman"/>
          <w:iCs/>
          <w:color w:val="111111"/>
          <w:sz w:val="28"/>
          <w:szCs w:val="28"/>
        </w:rPr>
      </w:pPr>
      <w:r w:rsidRPr="00F968E3">
        <w:rPr>
          <w:rFonts w:ascii="Times New Roman" w:eastAsia="Times New Roman" w:hAnsi="Times New Roman" w:cs="Times New Roman"/>
          <w:iCs/>
          <w:color w:val="111111"/>
          <w:sz w:val="28"/>
          <w:szCs w:val="28"/>
        </w:rPr>
        <w:t>Самостоятельная творческая работа участников мастер-класса может содержать: сюжетную композицию с венком цветов, волшебной птицей или ягодной ветвью. </w:t>
      </w:r>
    </w:p>
    <w:p w:rsidR="002A15C7" w:rsidRPr="002A15C7" w:rsidRDefault="002A15C7" w:rsidP="002A15C7">
      <w:pPr>
        <w:shd w:val="clear" w:color="auto" w:fill="FFFFFF"/>
        <w:spacing w:after="0" w:line="240" w:lineRule="auto"/>
        <w:jc w:val="both"/>
        <w:rPr>
          <w:rFonts w:ascii="Times New Roman" w:eastAsia="Times New Roman" w:hAnsi="Times New Roman" w:cs="Times New Roman"/>
          <w:b/>
          <w:i/>
          <w:iCs/>
          <w:color w:val="111111"/>
          <w:sz w:val="28"/>
          <w:szCs w:val="28"/>
        </w:rPr>
      </w:pPr>
      <w:r w:rsidRPr="002A15C7">
        <w:rPr>
          <w:rFonts w:ascii="Times New Roman" w:eastAsia="Times New Roman" w:hAnsi="Times New Roman" w:cs="Times New Roman"/>
          <w:b/>
          <w:i/>
          <w:iCs/>
          <w:color w:val="111111"/>
          <w:sz w:val="28"/>
          <w:szCs w:val="28"/>
        </w:rPr>
        <w:t>Для выполнения декоративной росписи необходимо соблюсти правила поочередного выполнения этапов работы:</w:t>
      </w:r>
    </w:p>
    <w:p w:rsidR="002A15C7" w:rsidRPr="002A15C7" w:rsidRDefault="002A15C7" w:rsidP="002A15C7">
      <w:pPr>
        <w:numPr>
          <w:ilvl w:val="0"/>
          <w:numId w:val="1"/>
        </w:numPr>
        <w:shd w:val="clear" w:color="auto" w:fill="FFFFFF"/>
        <w:spacing w:after="0" w:line="240" w:lineRule="auto"/>
        <w:contextualSpacing/>
        <w:jc w:val="both"/>
        <w:rPr>
          <w:rFonts w:ascii="Times New Roman" w:eastAsia="Times New Roman" w:hAnsi="Times New Roman" w:cs="Times New Roman"/>
          <w:b/>
          <w:i/>
          <w:iCs/>
          <w:color w:val="111111"/>
          <w:sz w:val="28"/>
          <w:szCs w:val="28"/>
        </w:rPr>
      </w:pPr>
      <w:r w:rsidRPr="002A15C7">
        <w:rPr>
          <w:rFonts w:ascii="Times New Roman" w:eastAsia="Times New Roman" w:hAnsi="Times New Roman" w:cs="Times New Roman"/>
          <w:b/>
          <w:i/>
          <w:iCs/>
          <w:color w:val="111111"/>
          <w:sz w:val="28"/>
          <w:szCs w:val="28"/>
        </w:rPr>
        <w:t>Нанести фоновый цвет тарелки (предпочтительно темный).</w:t>
      </w:r>
    </w:p>
    <w:p w:rsidR="002A15C7" w:rsidRPr="002A15C7" w:rsidRDefault="002A15C7" w:rsidP="002A15C7">
      <w:pPr>
        <w:numPr>
          <w:ilvl w:val="0"/>
          <w:numId w:val="1"/>
        </w:numPr>
        <w:shd w:val="clear" w:color="auto" w:fill="FFFFFF"/>
        <w:spacing w:after="0" w:line="240" w:lineRule="auto"/>
        <w:contextualSpacing/>
        <w:jc w:val="both"/>
        <w:rPr>
          <w:rFonts w:ascii="Times New Roman" w:eastAsia="Times New Roman" w:hAnsi="Times New Roman" w:cs="Times New Roman"/>
          <w:b/>
          <w:i/>
          <w:iCs/>
          <w:color w:val="111111"/>
          <w:sz w:val="28"/>
          <w:szCs w:val="28"/>
        </w:rPr>
      </w:pPr>
      <w:r w:rsidRPr="002A15C7">
        <w:rPr>
          <w:rFonts w:ascii="Times New Roman" w:eastAsia="Times New Roman" w:hAnsi="Times New Roman" w:cs="Times New Roman"/>
          <w:b/>
          <w:i/>
          <w:iCs/>
          <w:color w:val="111111"/>
          <w:sz w:val="28"/>
          <w:szCs w:val="28"/>
        </w:rPr>
        <w:t>После высыхания поверхности нанести выбранный или придуманный рисунок карандашом на середину тарелки.</w:t>
      </w:r>
    </w:p>
    <w:p w:rsidR="002A15C7" w:rsidRPr="002A15C7" w:rsidRDefault="002A15C7" w:rsidP="002A15C7">
      <w:pPr>
        <w:numPr>
          <w:ilvl w:val="0"/>
          <w:numId w:val="1"/>
        </w:numPr>
        <w:shd w:val="clear" w:color="auto" w:fill="FFFFFF"/>
        <w:spacing w:after="0" w:line="240" w:lineRule="auto"/>
        <w:contextualSpacing/>
        <w:jc w:val="both"/>
        <w:rPr>
          <w:rFonts w:ascii="Times New Roman" w:eastAsia="Times New Roman" w:hAnsi="Times New Roman" w:cs="Times New Roman"/>
          <w:b/>
          <w:i/>
          <w:iCs/>
          <w:color w:val="111111"/>
          <w:sz w:val="28"/>
          <w:szCs w:val="28"/>
        </w:rPr>
      </w:pPr>
      <w:r w:rsidRPr="002A15C7">
        <w:rPr>
          <w:rFonts w:ascii="Times New Roman" w:eastAsia="Times New Roman" w:hAnsi="Times New Roman" w:cs="Times New Roman"/>
          <w:b/>
          <w:i/>
          <w:iCs/>
          <w:color w:val="111111"/>
          <w:sz w:val="28"/>
          <w:szCs w:val="28"/>
        </w:rPr>
        <w:t>Роспись начинаем с больших поверхностей, подбирая контрастные цвета.</w:t>
      </w:r>
    </w:p>
    <w:p w:rsidR="002A15C7" w:rsidRPr="002A15C7" w:rsidRDefault="002A15C7" w:rsidP="002A15C7">
      <w:pPr>
        <w:numPr>
          <w:ilvl w:val="0"/>
          <w:numId w:val="1"/>
        </w:numPr>
        <w:shd w:val="clear" w:color="auto" w:fill="FFFFFF"/>
        <w:spacing w:after="0" w:line="240" w:lineRule="auto"/>
        <w:contextualSpacing/>
        <w:jc w:val="both"/>
        <w:rPr>
          <w:rFonts w:ascii="Times New Roman" w:eastAsia="Times New Roman" w:hAnsi="Times New Roman" w:cs="Times New Roman"/>
          <w:b/>
          <w:i/>
          <w:iCs/>
          <w:color w:val="111111"/>
          <w:sz w:val="28"/>
          <w:szCs w:val="28"/>
        </w:rPr>
      </w:pPr>
      <w:r w:rsidRPr="002A15C7">
        <w:rPr>
          <w:rFonts w:ascii="Times New Roman" w:eastAsia="Times New Roman" w:hAnsi="Times New Roman" w:cs="Times New Roman"/>
          <w:b/>
          <w:i/>
          <w:iCs/>
          <w:color w:val="111111"/>
          <w:sz w:val="28"/>
          <w:szCs w:val="28"/>
        </w:rPr>
        <w:t>Переходим к прорисовке мелких деталей контурами.</w:t>
      </w:r>
    </w:p>
    <w:p w:rsidR="002A15C7" w:rsidRDefault="002A15C7" w:rsidP="002A15C7">
      <w:pPr>
        <w:numPr>
          <w:ilvl w:val="0"/>
          <w:numId w:val="1"/>
        </w:numPr>
        <w:shd w:val="clear" w:color="auto" w:fill="FFFFFF"/>
        <w:spacing w:after="0" w:line="240" w:lineRule="auto"/>
        <w:contextualSpacing/>
        <w:jc w:val="both"/>
        <w:rPr>
          <w:rFonts w:ascii="Times New Roman" w:eastAsia="Times New Roman" w:hAnsi="Times New Roman" w:cs="Times New Roman"/>
          <w:b/>
          <w:i/>
          <w:iCs/>
          <w:color w:val="111111"/>
          <w:sz w:val="28"/>
          <w:szCs w:val="28"/>
        </w:rPr>
      </w:pPr>
      <w:r w:rsidRPr="002A15C7">
        <w:rPr>
          <w:rFonts w:ascii="Times New Roman" w:eastAsia="Times New Roman" w:hAnsi="Times New Roman" w:cs="Times New Roman"/>
          <w:b/>
          <w:i/>
          <w:iCs/>
          <w:color w:val="111111"/>
          <w:sz w:val="28"/>
          <w:szCs w:val="28"/>
        </w:rPr>
        <w:t>Заключительная часть: нанесение контурами орнамента по краю тарелки, придание работе настроения.</w:t>
      </w:r>
    </w:p>
    <w:p w:rsidR="002A15C7" w:rsidRPr="002A15C7" w:rsidRDefault="002A15C7" w:rsidP="002A15C7">
      <w:pPr>
        <w:shd w:val="clear" w:color="auto" w:fill="FFFFFF"/>
        <w:spacing w:after="0" w:line="240" w:lineRule="auto"/>
        <w:ind w:left="720"/>
        <w:contextualSpacing/>
        <w:jc w:val="both"/>
        <w:rPr>
          <w:rFonts w:ascii="Times New Roman" w:eastAsia="Times New Roman" w:hAnsi="Times New Roman" w:cs="Times New Roman"/>
          <w:b/>
          <w:i/>
          <w:iCs/>
          <w:color w:val="111111"/>
          <w:sz w:val="28"/>
          <w:szCs w:val="28"/>
        </w:rPr>
      </w:pPr>
    </w:p>
    <w:p w:rsidR="002A15C7" w:rsidRPr="00F968E3" w:rsidRDefault="002A15C7" w:rsidP="002A15C7">
      <w:pPr>
        <w:shd w:val="clear" w:color="auto" w:fill="FFFFFF"/>
        <w:spacing w:after="0" w:line="240" w:lineRule="auto"/>
        <w:jc w:val="both"/>
        <w:rPr>
          <w:rFonts w:ascii="Times New Roman" w:eastAsia="Times New Roman" w:hAnsi="Times New Roman" w:cs="Times New Roman"/>
          <w:b/>
          <w:i/>
          <w:color w:val="111111"/>
          <w:sz w:val="28"/>
          <w:szCs w:val="28"/>
        </w:rPr>
      </w:pPr>
      <w:r w:rsidRPr="00F968E3">
        <w:rPr>
          <w:rFonts w:ascii="Times New Roman" w:eastAsia="Times New Roman" w:hAnsi="Times New Roman" w:cs="Times New Roman"/>
          <w:b/>
          <w:color w:val="111111"/>
          <w:sz w:val="28"/>
          <w:szCs w:val="28"/>
        </w:rPr>
        <w:lastRenderedPageBreak/>
        <w:t>3.</w:t>
      </w:r>
      <w:r w:rsidRPr="00F968E3">
        <w:rPr>
          <w:rFonts w:ascii="Times New Roman" w:eastAsia="Times New Roman" w:hAnsi="Times New Roman" w:cs="Times New Roman"/>
          <w:b/>
          <w:i/>
          <w:color w:val="111111"/>
          <w:sz w:val="28"/>
          <w:szCs w:val="28"/>
        </w:rPr>
        <w:t>Заключительный этап</w:t>
      </w:r>
    </w:p>
    <w:p w:rsidR="002A15C7" w:rsidRPr="00F968E3" w:rsidRDefault="002A15C7" w:rsidP="002A15C7">
      <w:pPr>
        <w:shd w:val="clear" w:color="auto" w:fill="FFFFFF"/>
        <w:spacing w:after="0" w:line="240" w:lineRule="auto"/>
        <w:jc w:val="both"/>
        <w:rPr>
          <w:rFonts w:ascii="Times New Roman" w:eastAsia="Times New Roman" w:hAnsi="Times New Roman" w:cs="Times New Roman"/>
          <w:color w:val="111111"/>
          <w:sz w:val="28"/>
          <w:szCs w:val="28"/>
        </w:rPr>
      </w:pPr>
      <w:r w:rsidRPr="00F968E3">
        <w:rPr>
          <w:rFonts w:ascii="Times New Roman" w:eastAsia="Times New Roman" w:hAnsi="Times New Roman" w:cs="Times New Roman"/>
          <w:color w:val="111111"/>
          <w:sz w:val="28"/>
          <w:szCs w:val="28"/>
        </w:rPr>
        <w:t>1. Демонстрация выполненных работ</w:t>
      </w:r>
    </w:p>
    <w:p w:rsidR="002A15C7" w:rsidRDefault="002A15C7" w:rsidP="002A15C7">
      <w:pPr>
        <w:shd w:val="clear" w:color="auto" w:fill="FFFFFF"/>
        <w:spacing w:after="0" w:line="240" w:lineRule="auto"/>
        <w:jc w:val="both"/>
        <w:rPr>
          <w:rFonts w:ascii="Times New Roman" w:eastAsia="Times New Roman" w:hAnsi="Times New Roman" w:cs="Times New Roman"/>
          <w:i/>
          <w:iCs/>
          <w:color w:val="111111"/>
          <w:sz w:val="28"/>
          <w:szCs w:val="28"/>
        </w:rPr>
      </w:pPr>
      <w:r w:rsidRPr="00F968E3">
        <w:rPr>
          <w:rFonts w:ascii="Times New Roman" w:eastAsia="Times New Roman" w:hAnsi="Times New Roman" w:cs="Times New Roman"/>
          <w:color w:val="111111"/>
          <w:sz w:val="28"/>
          <w:szCs w:val="28"/>
        </w:rPr>
        <w:t xml:space="preserve">2. Обмен мнениями, </w:t>
      </w:r>
      <w:r>
        <w:rPr>
          <w:rFonts w:ascii="Times New Roman" w:eastAsia="Times New Roman" w:hAnsi="Times New Roman" w:cs="Times New Roman"/>
          <w:i/>
          <w:iCs/>
          <w:color w:val="111111"/>
          <w:sz w:val="28"/>
          <w:szCs w:val="28"/>
        </w:rPr>
        <w:t>оценка мастер-</w:t>
      </w:r>
      <w:r w:rsidRPr="00F968E3">
        <w:rPr>
          <w:rFonts w:ascii="Times New Roman" w:eastAsia="Times New Roman" w:hAnsi="Times New Roman" w:cs="Times New Roman"/>
          <w:i/>
          <w:iCs/>
          <w:color w:val="111111"/>
          <w:sz w:val="28"/>
          <w:szCs w:val="28"/>
        </w:rPr>
        <w:t>класса</w:t>
      </w:r>
    </w:p>
    <w:p w:rsidR="002A15C7" w:rsidRDefault="002A15C7" w:rsidP="002A15C7">
      <w:pPr>
        <w:shd w:val="clear" w:color="auto" w:fill="FFFFFF"/>
        <w:spacing w:after="0" w:line="240" w:lineRule="auto"/>
        <w:jc w:val="both"/>
        <w:rPr>
          <w:rFonts w:ascii="Times New Roman" w:eastAsia="Times New Roman" w:hAnsi="Times New Roman" w:cs="Times New Roman"/>
          <w:i/>
          <w:iCs/>
          <w:color w:val="111111"/>
          <w:sz w:val="28"/>
          <w:szCs w:val="28"/>
        </w:rPr>
      </w:pPr>
    </w:p>
    <w:p w:rsidR="002A15C7" w:rsidRDefault="002A15C7" w:rsidP="002A15C7">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noProof/>
          <w:color w:val="111111"/>
          <w:sz w:val="28"/>
          <w:szCs w:val="28"/>
        </w:rPr>
        <w:drawing>
          <wp:anchor distT="0" distB="0" distL="114300" distR="114300" simplePos="0" relativeHeight="251662336" behindDoc="0" locked="0" layoutInCell="1" allowOverlap="1">
            <wp:simplePos x="0" y="0"/>
            <wp:positionH relativeFrom="column">
              <wp:posOffset>-346710</wp:posOffset>
            </wp:positionH>
            <wp:positionV relativeFrom="paragraph">
              <wp:posOffset>357505</wp:posOffset>
            </wp:positionV>
            <wp:extent cx="6470015" cy="4857750"/>
            <wp:effectExtent l="19050" t="0" r="6985" b="0"/>
            <wp:wrapThrough wrapText="bothSides">
              <wp:wrapPolygon edited="0">
                <wp:start x="254" y="0"/>
                <wp:lineTo x="-64" y="593"/>
                <wp:lineTo x="-64" y="21007"/>
                <wp:lineTo x="64" y="21515"/>
                <wp:lineTo x="254" y="21515"/>
                <wp:lineTo x="21305" y="21515"/>
                <wp:lineTo x="21496" y="21515"/>
                <wp:lineTo x="21623" y="21007"/>
                <wp:lineTo x="21623" y="593"/>
                <wp:lineTo x="21496" y="85"/>
                <wp:lineTo x="21305" y="0"/>
                <wp:lineTo x="254" y="0"/>
              </wp:wrapPolygon>
            </wp:wrapThrough>
            <wp:docPr id="77" name="Рисунок 76" descr="IMG_20150418_125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418_125422.jpg"/>
                    <pic:cNvPicPr/>
                  </pic:nvPicPr>
                  <pic:blipFill>
                    <a:blip r:embed="rId6" cstate="print"/>
                    <a:stretch>
                      <a:fillRect/>
                    </a:stretch>
                  </pic:blipFill>
                  <pic:spPr>
                    <a:xfrm>
                      <a:off x="0" y="0"/>
                      <a:ext cx="6470015" cy="4857750"/>
                    </a:xfrm>
                    <a:prstGeom prst="rect">
                      <a:avLst/>
                    </a:prstGeom>
                    <a:ln>
                      <a:noFill/>
                    </a:ln>
                    <a:effectLst>
                      <a:softEdge rad="112500"/>
                    </a:effectLst>
                  </pic:spPr>
                </pic:pic>
              </a:graphicData>
            </a:graphic>
          </wp:anchor>
        </w:drawing>
      </w:r>
    </w:p>
    <w:p w:rsidR="002A15C7" w:rsidRDefault="002A15C7" w:rsidP="002A15C7">
      <w:pPr>
        <w:shd w:val="clear" w:color="auto" w:fill="FFFFFF"/>
        <w:spacing w:after="0" w:line="240" w:lineRule="auto"/>
        <w:jc w:val="both"/>
        <w:rPr>
          <w:rFonts w:ascii="Times New Roman" w:eastAsia="Times New Roman" w:hAnsi="Times New Roman" w:cs="Times New Roman"/>
          <w:color w:val="111111"/>
          <w:sz w:val="28"/>
          <w:szCs w:val="28"/>
        </w:rPr>
      </w:pPr>
    </w:p>
    <w:p w:rsidR="00131500" w:rsidRDefault="00131500"/>
    <w:sectPr w:rsidR="00131500" w:rsidSect="002A15C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ABD"/>
    <w:multiLevelType w:val="hybridMultilevel"/>
    <w:tmpl w:val="C352A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A77164"/>
    <w:multiLevelType w:val="hybridMultilevel"/>
    <w:tmpl w:val="9A50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15C7"/>
    <w:rsid w:val="00131500"/>
    <w:rsid w:val="002A1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5C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656</Words>
  <Characters>3743</Characters>
  <Application>Microsoft Office Word</Application>
  <DocSecurity>0</DocSecurity>
  <Lines>31</Lines>
  <Paragraphs>8</Paragraphs>
  <ScaleCrop>false</ScaleCrop>
  <Company>DNA Project</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2016-04-27T11:32:00Z</dcterms:created>
  <dcterms:modified xsi:type="dcterms:W3CDTF">2016-04-27T11:37:00Z</dcterms:modified>
</cp:coreProperties>
</file>