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82" w:rsidRDefault="00D63265" w:rsidP="00B94382">
      <w:pPr>
        <w:spacing w:line="280" w:lineRule="exact"/>
        <w:rPr>
          <w:sz w:val="30"/>
          <w:szCs w:val="30"/>
          <w:u w:val="single"/>
          <w:lang w:val="be-BY"/>
        </w:rPr>
      </w:pPr>
      <w:bookmarkStart w:id="0" w:name="_GoBack"/>
      <w:bookmarkEnd w:id="0"/>
      <w:r>
        <w:rPr>
          <w:sz w:val="30"/>
          <w:szCs w:val="30"/>
          <w:u w:val="single"/>
          <w:lang w:val="be-BY"/>
        </w:rPr>
        <w:t>От 09.03.2021 №101</w:t>
      </w:r>
    </w:p>
    <w:p w:rsidR="004345CF" w:rsidRPr="004345CF" w:rsidRDefault="004345CF" w:rsidP="004345CF">
      <w:pPr>
        <w:spacing w:line="280" w:lineRule="exact"/>
        <w:jc w:val="right"/>
        <w:rPr>
          <w:sz w:val="30"/>
          <w:szCs w:val="30"/>
          <w:lang w:val="be-BY"/>
        </w:rPr>
      </w:pPr>
    </w:p>
    <w:p w:rsidR="004345CF" w:rsidRDefault="004345CF" w:rsidP="00B94382">
      <w:pPr>
        <w:spacing w:line="280" w:lineRule="exact"/>
        <w:rPr>
          <w:sz w:val="30"/>
          <w:szCs w:val="30"/>
        </w:rPr>
      </w:pPr>
    </w:p>
    <w:p w:rsidR="004345CF" w:rsidRDefault="004345CF" w:rsidP="00B94382">
      <w:pPr>
        <w:spacing w:line="280" w:lineRule="exact"/>
        <w:rPr>
          <w:sz w:val="30"/>
          <w:szCs w:val="30"/>
        </w:rPr>
      </w:pPr>
    </w:p>
    <w:p w:rsidR="004345CF" w:rsidRPr="00263C42" w:rsidRDefault="00B94382" w:rsidP="00471641">
      <w:pPr>
        <w:spacing w:line="280" w:lineRule="exact"/>
        <w:rPr>
          <w:sz w:val="30"/>
          <w:szCs w:val="30"/>
        </w:rPr>
      </w:pPr>
      <w:r w:rsidRPr="00263C42">
        <w:rPr>
          <w:sz w:val="30"/>
          <w:szCs w:val="30"/>
        </w:rPr>
        <w:t xml:space="preserve">О проведении областного этапа </w:t>
      </w:r>
    </w:p>
    <w:p w:rsidR="00B94382" w:rsidRPr="00263C42" w:rsidRDefault="00C93DB9" w:rsidP="0047164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="00B94382" w:rsidRPr="00263C42">
        <w:rPr>
          <w:sz w:val="30"/>
          <w:szCs w:val="30"/>
        </w:rPr>
        <w:t xml:space="preserve">еспубликанского конкурса </w:t>
      </w:r>
    </w:p>
    <w:p w:rsidR="00443186" w:rsidRDefault="00B94382" w:rsidP="00471641">
      <w:pPr>
        <w:spacing w:line="280" w:lineRule="exact"/>
        <w:jc w:val="both"/>
        <w:rPr>
          <w:color w:val="000000"/>
          <w:sz w:val="30"/>
          <w:szCs w:val="30"/>
        </w:rPr>
      </w:pPr>
      <w:r w:rsidRPr="00263C42">
        <w:rPr>
          <w:color w:val="000000"/>
          <w:sz w:val="30"/>
          <w:szCs w:val="30"/>
        </w:rPr>
        <w:t>творчес</w:t>
      </w:r>
      <w:r w:rsidR="00AE564E" w:rsidRPr="00263C42">
        <w:rPr>
          <w:color w:val="000000"/>
          <w:sz w:val="30"/>
          <w:szCs w:val="30"/>
        </w:rPr>
        <w:t xml:space="preserve">ких работ </w:t>
      </w:r>
      <w:r w:rsidRPr="00263C42">
        <w:rPr>
          <w:color w:val="000000"/>
          <w:sz w:val="30"/>
          <w:szCs w:val="30"/>
        </w:rPr>
        <w:t>«</w:t>
      </w:r>
      <w:r w:rsidR="00AE564E" w:rsidRPr="00263C42">
        <w:rPr>
          <w:color w:val="000000"/>
          <w:sz w:val="30"/>
          <w:szCs w:val="30"/>
        </w:rPr>
        <w:t>Мы выбираем</w:t>
      </w:r>
    </w:p>
    <w:p w:rsidR="00B94382" w:rsidRPr="00263C42" w:rsidRDefault="00AE564E" w:rsidP="00471641">
      <w:pPr>
        <w:spacing w:line="280" w:lineRule="exact"/>
        <w:jc w:val="both"/>
        <w:rPr>
          <w:sz w:val="30"/>
          <w:szCs w:val="30"/>
        </w:rPr>
      </w:pPr>
      <w:r w:rsidRPr="00263C42">
        <w:rPr>
          <w:color w:val="000000"/>
          <w:sz w:val="30"/>
          <w:szCs w:val="30"/>
        </w:rPr>
        <w:t>ЗОЖ – путь к успеху</w:t>
      </w:r>
      <w:r w:rsidR="00B94382" w:rsidRPr="00263C42">
        <w:rPr>
          <w:color w:val="000000"/>
          <w:sz w:val="30"/>
          <w:szCs w:val="30"/>
        </w:rPr>
        <w:t>»</w:t>
      </w:r>
    </w:p>
    <w:p w:rsidR="00B94382" w:rsidRPr="00263C42" w:rsidRDefault="00B94382" w:rsidP="0005438F">
      <w:pPr>
        <w:pStyle w:val="2"/>
        <w:shd w:val="clear" w:color="auto" w:fill="auto"/>
        <w:spacing w:line="360" w:lineRule="auto"/>
        <w:ind w:firstLine="0"/>
        <w:jc w:val="both"/>
        <w:rPr>
          <w:sz w:val="30"/>
          <w:szCs w:val="30"/>
        </w:rPr>
      </w:pPr>
    </w:p>
    <w:p w:rsidR="0042035E" w:rsidRPr="0042035E" w:rsidRDefault="0042035E" w:rsidP="004345CF">
      <w:pPr>
        <w:pStyle w:val="2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71641">
        <w:rPr>
          <w:sz w:val="30"/>
          <w:szCs w:val="30"/>
        </w:rPr>
        <w:t>С</w:t>
      </w:r>
      <w:r w:rsidR="00471641" w:rsidRPr="00471641">
        <w:rPr>
          <w:sz w:val="30"/>
          <w:szCs w:val="30"/>
        </w:rPr>
        <w:t xml:space="preserve"> целью популяризации и повышения ценности здорового образа жизни среди учащихся учреждений образования </w:t>
      </w:r>
      <w:r w:rsidR="00471641">
        <w:rPr>
          <w:sz w:val="30"/>
          <w:szCs w:val="30"/>
        </w:rPr>
        <w:t>н</w:t>
      </w:r>
      <w:r>
        <w:rPr>
          <w:sz w:val="30"/>
          <w:szCs w:val="30"/>
        </w:rPr>
        <w:t xml:space="preserve">а основании </w:t>
      </w:r>
      <w:r w:rsidR="00443186">
        <w:rPr>
          <w:sz w:val="30"/>
          <w:szCs w:val="30"/>
        </w:rPr>
        <w:t xml:space="preserve">письма </w:t>
      </w:r>
      <w:r>
        <w:rPr>
          <w:sz w:val="30"/>
          <w:szCs w:val="30"/>
        </w:rPr>
        <w:t>Министерства обр</w:t>
      </w:r>
      <w:r w:rsidR="004345CF">
        <w:rPr>
          <w:sz w:val="30"/>
          <w:szCs w:val="30"/>
        </w:rPr>
        <w:t>азования Республики Беларусь «О </w:t>
      </w:r>
      <w:r>
        <w:rPr>
          <w:sz w:val="30"/>
          <w:szCs w:val="30"/>
        </w:rPr>
        <w:t>проведении республиканского конкурса творческих работ «</w:t>
      </w:r>
      <w:r w:rsidR="004345CF">
        <w:rPr>
          <w:color w:val="000000"/>
          <w:sz w:val="30"/>
          <w:szCs w:val="30"/>
        </w:rPr>
        <w:t>Мы </w:t>
      </w:r>
      <w:r w:rsidRPr="00263C42">
        <w:rPr>
          <w:color w:val="000000"/>
          <w:sz w:val="30"/>
          <w:szCs w:val="30"/>
        </w:rPr>
        <w:t>выбираем ЗОЖ – путь к успеху</w:t>
      </w:r>
      <w:r>
        <w:rPr>
          <w:sz w:val="30"/>
          <w:szCs w:val="30"/>
        </w:rPr>
        <w:t>» от 12.01.2021 № 05-01-15</w:t>
      </w:r>
      <w:r w:rsidRPr="00956266">
        <w:rPr>
          <w:sz w:val="30"/>
          <w:szCs w:val="30"/>
        </w:rPr>
        <w:t>/</w:t>
      </w:r>
      <w:r>
        <w:rPr>
          <w:sz w:val="30"/>
          <w:szCs w:val="30"/>
        </w:rPr>
        <w:t>16</w:t>
      </w:r>
      <w:r w:rsidR="00032BAB">
        <w:rPr>
          <w:sz w:val="30"/>
          <w:szCs w:val="30"/>
        </w:rPr>
        <w:t>7/</w:t>
      </w:r>
      <w:proofErr w:type="spellStart"/>
      <w:r w:rsidR="00032BAB">
        <w:rPr>
          <w:sz w:val="30"/>
          <w:szCs w:val="30"/>
        </w:rPr>
        <w:t>дс</w:t>
      </w:r>
      <w:proofErr w:type="spellEnd"/>
    </w:p>
    <w:p w:rsidR="00B94382" w:rsidRPr="00263C42" w:rsidRDefault="00B94382" w:rsidP="004345C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63C42">
        <w:rPr>
          <w:sz w:val="30"/>
          <w:szCs w:val="30"/>
        </w:rPr>
        <w:t>ПРИКАЗЫВАЮ:</w:t>
      </w:r>
    </w:p>
    <w:p w:rsidR="00B94382" w:rsidRPr="00263C42" w:rsidRDefault="00263C42" w:rsidP="004345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94382" w:rsidRPr="00263C42">
        <w:rPr>
          <w:sz w:val="30"/>
          <w:szCs w:val="30"/>
        </w:rPr>
        <w:t xml:space="preserve">1. Организовать и провести областной этап республиканского конкурса </w:t>
      </w:r>
      <w:r w:rsidR="0005428B" w:rsidRPr="00263C42">
        <w:rPr>
          <w:color w:val="000000"/>
          <w:sz w:val="30"/>
          <w:szCs w:val="30"/>
        </w:rPr>
        <w:t>творческих работ «Мы выбираем ЗОЖ – путь к успеху»</w:t>
      </w:r>
      <w:r w:rsidR="00B94382" w:rsidRPr="00263C42">
        <w:rPr>
          <w:color w:val="000000"/>
          <w:sz w:val="30"/>
          <w:szCs w:val="30"/>
        </w:rPr>
        <w:t xml:space="preserve"> (далее – конкурс) в период с </w:t>
      </w:r>
      <w:r w:rsidR="00C93DB9">
        <w:rPr>
          <w:color w:val="000000"/>
          <w:sz w:val="30"/>
          <w:szCs w:val="30"/>
        </w:rPr>
        <w:t>15</w:t>
      </w:r>
      <w:r w:rsidR="0005428B" w:rsidRPr="00263C42">
        <w:rPr>
          <w:color w:val="000000"/>
          <w:sz w:val="30"/>
          <w:szCs w:val="30"/>
        </w:rPr>
        <w:t xml:space="preserve"> </w:t>
      </w:r>
      <w:r w:rsidR="00C93DB9">
        <w:rPr>
          <w:color w:val="000000"/>
          <w:sz w:val="30"/>
          <w:szCs w:val="30"/>
        </w:rPr>
        <w:t>марта</w:t>
      </w:r>
      <w:r w:rsidR="00B94382" w:rsidRPr="00263C42">
        <w:rPr>
          <w:color w:val="000000"/>
          <w:sz w:val="30"/>
          <w:szCs w:val="30"/>
        </w:rPr>
        <w:t xml:space="preserve"> по </w:t>
      </w:r>
      <w:r w:rsidR="0005428B" w:rsidRPr="00263C42">
        <w:rPr>
          <w:color w:val="000000"/>
          <w:sz w:val="30"/>
          <w:szCs w:val="30"/>
        </w:rPr>
        <w:t>1</w:t>
      </w:r>
      <w:r w:rsidR="003B13D9">
        <w:rPr>
          <w:color w:val="000000"/>
          <w:sz w:val="30"/>
          <w:szCs w:val="30"/>
        </w:rPr>
        <w:t>5</w:t>
      </w:r>
      <w:r w:rsidR="00B94382" w:rsidRPr="00263C42">
        <w:rPr>
          <w:color w:val="000000"/>
          <w:sz w:val="30"/>
          <w:szCs w:val="30"/>
        </w:rPr>
        <w:t xml:space="preserve"> </w:t>
      </w:r>
      <w:r w:rsidR="0005428B" w:rsidRPr="00263C42">
        <w:rPr>
          <w:color w:val="000000"/>
          <w:sz w:val="30"/>
          <w:szCs w:val="30"/>
        </w:rPr>
        <w:t>октября</w:t>
      </w:r>
      <w:r w:rsidR="00B94382" w:rsidRPr="00263C42">
        <w:rPr>
          <w:color w:val="000000"/>
          <w:sz w:val="30"/>
          <w:szCs w:val="30"/>
        </w:rPr>
        <w:t xml:space="preserve"> 2021 года</w:t>
      </w:r>
      <w:r w:rsidR="00B94382" w:rsidRPr="00263C42">
        <w:rPr>
          <w:sz w:val="30"/>
          <w:szCs w:val="30"/>
        </w:rPr>
        <w:t>.</w:t>
      </w:r>
    </w:p>
    <w:p w:rsidR="00B94382" w:rsidRPr="00263C42" w:rsidRDefault="00B94382" w:rsidP="004345CF">
      <w:pPr>
        <w:ind w:firstLine="709"/>
        <w:jc w:val="both"/>
        <w:rPr>
          <w:sz w:val="30"/>
          <w:szCs w:val="30"/>
        </w:rPr>
      </w:pPr>
      <w:r w:rsidRPr="00263C42">
        <w:rPr>
          <w:sz w:val="30"/>
          <w:szCs w:val="30"/>
        </w:rPr>
        <w:t>2. Утвердить:</w:t>
      </w:r>
    </w:p>
    <w:p w:rsidR="00B94382" w:rsidRPr="00263C42" w:rsidRDefault="0005428B" w:rsidP="004345CF">
      <w:pPr>
        <w:jc w:val="both"/>
        <w:rPr>
          <w:sz w:val="30"/>
          <w:szCs w:val="30"/>
        </w:rPr>
      </w:pPr>
      <w:r w:rsidRPr="00263C42">
        <w:rPr>
          <w:sz w:val="30"/>
          <w:szCs w:val="30"/>
        </w:rPr>
        <w:t xml:space="preserve">         </w:t>
      </w:r>
      <w:r w:rsidR="004345CF">
        <w:rPr>
          <w:sz w:val="30"/>
          <w:szCs w:val="30"/>
        </w:rPr>
        <w:t xml:space="preserve">2.1. </w:t>
      </w:r>
      <w:r w:rsidR="00B27687">
        <w:rPr>
          <w:sz w:val="30"/>
          <w:szCs w:val="30"/>
        </w:rPr>
        <w:t>с</w:t>
      </w:r>
      <w:r w:rsidR="00B94382" w:rsidRPr="00263C42">
        <w:rPr>
          <w:sz w:val="30"/>
          <w:szCs w:val="30"/>
        </w:rPr>
        <w:t xml:space="preserve">остав организационного комитета областного </w:t>
      </w:r>
      <w:r w:rsidRPr="00263C42">
        <w:rPr>
          <w:sz w:val="30"/>
          <w:szCs w:val="30"/>
        </w:rPr>
        <w:t xml:space="preserve">этапа республиканского конкурса </w:t>
      </w:r>
      <w:r w:rsidRPr="00263C42">
        <w:rPr>
          <w:color w:val="000000"/>
          <w:sz w:val="30"/>
          <w:szCs w:val="30"/>
        </w:rPr>
        <w:t xml:space="preserve">творческих работ «Мы выбираем ЗОЖ – путь к успеху» </w:t>
      </w:r>
      <w:r w:rsidR="00B94382" w:rsidRPr="00263C42">
        <w:rPr>
          <w:sz w:val="30"/>
          <w:szCs w:val="30"/>
        </w:rPr>
        <w:t xml:space="preserve">(далее – оргкомитет); </w:t>
      </w:r>
    </w:p>
    <w:p w:rsidR="00B94382" w:rsidRPr="00263C42" w:rsidRDefault="00B94382" w:rsidP="004345CF">
      <w:pPr>
        <w:ind w:firstLine="709"/>
        <w:jc w:val="both"/>
        <w:rPr>
          <w:sz w:val="30"/>
          <w:szCs w:val="30"/>
        </w:rPr>
      </w:pPr>
      <w:r w:rsidRPr="00263C42">
        <w:rPr>
          <w:sz w:val="30"/>
          <w:szCs w:val="30"/>
        </w:rPr>
        <w:t xml:space="preserve">2.2. </w:t>
      </w:r>
      <w:r w:rsidR="00C93DB9">
        <w:rPr>
          <w:sz w:val="30"/>
          <w:szCs w:val="30"/>
        </w:rPr>
        <w:t>п</w:t>
      </w:r>
      <w:r w:rsidRPr="00263C42">
        <w:rPr>
          <w:sz w:val="30"/>
          <w:szCs w:val="30"/>
          <w:lang w:val="be-BY"/>
        </w:rPr>
        <w:t>орядок</w:t>
      </w:r>
      <w:r w:rsidRPr="00263C42">
        <w:rPr>
          <w:sz w:val="30"/>
          <w:szCs w:val="30"/>
        </w:rPr>
        <w:t xml:space="preserve"> проведения областного этапа республиканского конкурса </w:t>
      </w:r>
      <w:r w:rsidR="0005428B" w:rsidRPr="00263C42">
        <w:rPr>
          <w:color w:val="000000"/>
          <w:sz w:val="30"/>
          <w:szCs w:val="30"/>
        </w:rPr>
        <w:t>творческих работ «Мы выбираем ЗОЖ – путь к успеху»</w:t>
      </w:r>
      <w:r w:rsidRPr="00263C42">
        <w:rPr>
          <w:sz w:val="30"/>
          <w:szCs w:val="30"/>
        </w:rPr>
        <w:t>.</w:t>
      </w:r>
    </w:p>
    <w:p w:rsidR="00B94382" w:rsidRDefault="00B94382" w:rsidP="004345CF">
      <w:pPr>
        <w:ind w:firstLine="709"/>
        <w:jc w:val="both"/>
        <w:rPr>
          <w:sz w:val="30"/>
          <w:szCs w:val="30"/>
        </w:rPr>
      </w:pPr>
      <w:r w:rsidRPr="00263C42">
        <w:rPr>
          <w:sz w:val="30"/>
          <w:szCs w:val="30"/>
        </w:rPr>
        <w:t>3. Государс</w:t>
      </w:r>
      <w:r w:rsidR="0005428B" w:rsidRPr="00263C42">
        <w:rPr>
          <w:sz w:val="30"/>
          <w:szCs w:val="30"/>
        </w:rPr>
        <w:t>твенному учреждению образован</w:t>
      </w:r>
      <w:r w:rsidR="0005428B">
        <w:rPr>
          <w:sz w:val="30"/>
          <w:szCs w:val="30"/>
        </w:rPr>
        <w:t>ия</w:t>
      </w:r>
      <w:r>
        <w:rPr>
          <w:sz w:val="30"/>
          <w:szCs w:val="30"/>
        </w:rPr>
        <w:t xml:space="preserve"> «Минский областной институт развития образования» (Кондратьева И.П.)</w:t>
      </w:r>
      <w:r w:rsidR="0042035E">
        <w:rPr>
          <w:sz w:val="30"/>
          <w:szCs w:val="30"/>
        </w:rPr>
        <w:t xml:space="preserve"> о</w:t>
      </w:r>
      <w:r>
        <w:rPr>
          <w:sz w:val="30"/>
          <w:szCs w:val="30"/>
        </w:rPr>
        <w:t>беспечить выполнение необходимых организационно-методических мероприятий, связанных с подготовкой и проведением конкурса</w:t>
      </w:r>
      <w:r w:rsidR="0042035E">
        <w:rPr>
          <w:sz w:val="30"/>
          <w:szCs w:val="30"/>
        </w:rPr>
        <w:t>.</w:t>
      </w:r>
    </w:p>
    <w:p w:rsidR="00B94382" w:rsidRDefault="0005428B" w:rsidP="00032B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4</w:t>
      </w:r>
      <w:r w:rsidR="00B94382">
        <w:rPr>
          <w:sz w:val="30"/>
          <w:szCs w:val="30"/>
        </w:rPr>
        <w:t>. Начальникам управлений по образованию райисполкомов, управлений (отдела) по образованию, сп</w:t>
      </w:r>
      <w:r w:rsidR="00032BAB">
        <w:rPr>
          <w:sz w:val="30"/>
          <w:szCs w:val="30"/>
        </w:rPr>
        <w:t xml:space="preserve">орту и туризму </w:t>
      </w:r>
      <w:proofErr w:type="spellStart"/>
      <w:r w:rsidR="00032BAB">
        <w:rPr>
          <w:sz w:val="30"/>
          <w:szCs w:val="30"/>
        </w:rPr>
        <w:t>райгорисполкомов</w:t>
      </w:r>
      <w:proofErr w:type="spellEnd"/>
      <w:r w:rsidR="00032BAB">
        <w:rPr>
          <w:sz w:val="30"/>
          <w:szCs w:val="30"/>
        </w:rPr>
        <w:t xml:space="preserve"> </w:t>
      </w:r>
      <w:r w:rsidR="00B94382">
        <w:rPr>
          <w:sz w:val="30"/>
          <w:szCs w:val="30"/>
        </w:rPr>
        <w:t>обеспечить качественн</w:t>
      </w:r>
      <w:r w:rsidR="00032BAB">
        <w:rPr>
          <w:sz w:val="30"/>
          <w:szCs w:val="30"/>
        </w:rPr>
        <w:t>ую и своевременную подготовку</w:t>
      </w:r>
      <w:r w:rsidR="00B94382">
        <w:rPr>
          <w:sz w:val="30"/>
          <w:szCs w:val="30"/>
        </w:rPr>
        <w:t xml:space="preserve"> </w:t>
      </w:r>
      <w:r w:rsidR="00B94382">
        <w:rPr>
          <w:sz w:val="30"/>
          <w:szCs w:val="30"/>
          <w:lang w:val="be-BY"/>
        </w:rPr>
        <w:t>конкурсных работ</w:t>
      </w:r>
      <w:r w:rsidR="00032BAB">
        <w:rPr>
          <w:sz w:val="30"/>
          <w:szCs w:val="30"/>
        </w:rPr>
        <w:t>.</w:t>
      </w:r>
    </w:p>
    <w:p w:rsidR="00424E80" w:rsidRDefault="00424E80" w:rsidP="004345CF">
      <w:pPr>
        <w:ind w:firstLine="709"/>
        <w:jc w:val="both"/>
        <w:rPr>
          <w:sz w:val="30"/>
          <w:szCs w:val="30"/>
        </w:rPr>
      </w:pPr>
      <w:r w:rsidRPr="007A40D6">
        <w:rPr>
          <w:sz w:val="30"/>
          <w:szCs w:val="30"/>
        </w:rPr>
        <w:t xml:space="preserve">5. Контроль за исполнением приказа возложить на первого заместителя начальника главного управления по образованию Минского облисполкома </w:t>
      </w:r>
      <w:proofErr w:type="spellStart"/>
      <w:r w:rsidRPr="007A40D6">
        <w:rPr>
          <w:sz w:val="30"/>
          <w:szCs w:val="30"/>
        </w:rPr>
        <w:t>Филистович</w:t>
      </w:r>
      <w:proofErr w:type="spellEnd"/>
      <w:r w:rsidRPr="007A40D6">
        <w:rPr>
          <w:sz w:val="30"/>
          <w:szCs w:val="30"/>
        </w:rPr>
        <w:t xml:space="preserve"> С</w:t>
      </w:r>
      <w:r w:rsidR="007515B4">
        <w:rPr>
          <w:sz w:val="30"/>
          <w:szCs w:val="30"/>
        </w:rPr>
        <w:t>.</w:t>
      </w:r>
      <w:r w:rsidR="00C93DB9">
        <w:rPr>
          <w:sz w:val="30"/>
          <w:szCs w:val="30"/>
        </w:rPr>
        <w:t>П</w:t>
      </w:r>
      <w:r w:rsidRPr="007A40D6">
        <w:rPr>
          <w:sz w:val="30"/>
          <w:szCs w:val="30"/>
        </w:rPr>
        <w:t>.</w:t>
      </w:r>
    </w:p>
    <w:p w:rsidR="00263C42" w:rsidRDefault="00263C42" w:rsidP="004345CF">
      <w:pPr>
        <w:spacing w:line="360" w:lineRule="auto"/>
        <w:ind w:firstLine="709"/>
        <w:jc w:val="both"/>
        <w:rPr>
          <w:sz w:val="30"/>
          <w:szCs w:val="30"/>
        </w:rPr>
      </w:pPr>
    </w:p>
    <w:p w:rsidR="00B94382" w:rsidRDefault="007515B4" w:rsidP="004345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>
        <w:rPr>
          <w:sz w:val="30"/>
          <w:szCs w:val="30"/>
        </w:rPr>
        <w:t>Н</w:t>
      </w:r>
      <w:r w:rsidR="00B94382">
        <w:rPr>
          <w:sz w:val="30"/>
          <w:szCs w:val="30"/>
        </w:rPr>
        <w:t>ачальник главного управления</w:t>
      </w:r>
      <w:r w:rsidR="00B94382">
        <w:rPr>
          <w:sz w:val="30"/>
          <w:szCs w:val="30"/>
        </w:rPr>
        <w:tab/>
      </w:r>
      <w:r w:rsidR="00B94382">
        <w:rPr>
          <w:sz w:val="30"/>
          <w:szCs w:val="30"/>
        </w:rPr>
        <w:tab/>
      </w:r>
      <w:r w:rsidR="00B94382">
        <w:rPr>
          <w:sz w:val="30"/>
          <w:szCs w:val="30"/>
        </w:rPr>
        <w:tab/>
      </w:r>
      <w:r w:rsidR="00B94382">
        <w:rPr>
          <w:sz w:val="30"/>
          <w:szCs w:val="30"/>
        </w:rPr>
        <w:tab/>
      </w:r>
      <w:r w:rsidR="00B94382">
        <w:rPr>
          <w:sz w:val="30"/>
          <w:szCs w:val="30"/>
        </w:rPr>
        <w:tab/>
      </w:r>
      <w:proofErr w:type="spellStart"/>
      <w:r w:rsidR="00263C42" w:rsidRPr="007515B4">
        <w:rPr>
          <w:sz w:val="30"/>
          <w:szCs w:val="30"/>
        </w:rPr>
        <w:t>Н.Н.Башко</w:t>
      </w:r>
      <w:proofErr w:type="spellEnd"/>
      <w:r w:rsidR="00263C42">
        <w:rPr>
          <w:sz w:val="30"/>
          <w:szCs w:val="30"/>
        </w:rPr>
        <w:t xml:space="preserve">       </w:t>
      </w:r>
    </w:p>
    <w:p w:rsidR="00B94382" w:rsidRDefault="00B94382" w:rsidP="00B94382">
      <w:pPr>
        <w:spacing w:line="180" w:lineRule="exact"/>
        <w:rPr>
          <w:sz w:val="18"/>
          <w:szCs w:val="18"/>
        </w:rPr>
      </w:pPr>
    </w:p>
    <w:p w:rsidR="00032BAB" w:rsidRDefault="00032BAB" w:rsidP="00B94382">
      <w:pPr>
        <w:spacing w:line="180" w:lineRule="exact"/>
        <w:rPr>
          <w:sz w:val="18"/>
          <w:szCs w:val="18"/>
        </w:rPr>
      </w:pPr>
    </w:p>
    <w:p w:rsidR="00032BAB" w:rsidRDefault="00032BAB" w:rsidP="00B94382">
      <w:pPr>
        <w:spacing w:line="180" w:lineRule="exact"/>
        <w:rPr>
          <w:sz w:val="18"/>
          <w:szCs w:val="18"/>
        </w:rPr>
      </w:pPr>
    </w:p>
    <w:p w:rsidR="00032BAB" w:rsidRDefault="00032BAB" w:rsidP="00B94382">
      <w:pPr>
        <w:spacing w:line="180" w:lineRule="exact"/>
        <w:rPr>
          <w:sz w:val="18"/>
          <w:szCs w:val="18"/>
        </w:rPr>
      </w:pPr>
    </w:p>
    <w:p w:rsidR="00032BAB" w:rsidRDefault="00032BAB" w:rsidP="00B94382">
      <w:pPr>
        <w:spacing w:line="180" w:lineRule="exact"/>
        <w:rPr>
          <w:sz w:val="18"/>
          <w:szCs w:val="18"/>
        </w:rPr>
      </w:pPr>
    </w:p>
    <w:p w:rsidR="00032BAB" w:rsidRDefault="00032BAB" w:rsidP="00B94382">
      <w:pPr>
        <w:spacing w:line="180" w:lineRule="exact"/>
        <w:rPr>
          <w:sz w:val="18"/>
          <w:szCs w:val="18"/>
        </w:rPr>
      </w:pPr>
    </w:p>
    <w:p w:rsidR="00032BAB" w:rsidRDefault="00032BAB" w:rsidP="00B94382">
      <w:pPr>
        <w:spacing w:line="180" w:lineRule="exact"/>
        <w:rPr>
          <w:sz w:val="18"/>
          <w:szCs w:val="18"/>
        </w:rPr>
      </w:pPr>
    </w:p>
    <w:p w:rsidR="00471641" w:rsidRDefault="00471641" w:rsidP="00B94382">
      <w:pPr>
        <w:spacing w:line="180" w:lineRule="exact"/>
        <w:rPr>
          <w:sz w:val="18"/>
          <w:szCs w:val="18"/>
        </w:rPr>
      </w:pPr>
    </w:p>
    <w:p w:rsidR="007515B4" w:rsidRDefault="007515B4" w:rsidP="007515B4">
      <w:pPr>
        <w:spacing w:line="180" w:lineRule="exact"/>
        <w:rPr>
          <w:sz w:val="18"/>
          <w:szCs w:val="18"/>
          <w:lang w:val="be-BY"/>
        </w:rPr>
      </w:pPr>
      <w:r w:rsidRPr="00C93DB9">
        <w:rPr>
          <w:sz w:val="18"/>
          <w:szCs w:val="18"/>
        </w:rPr>
        <w:t>2</w:t>
      </w:r>
      <w:r w:rsidR="003D6388">
        <w:rPr>
          <w:sz w:val="18"/>
          <w:szCs w:val="18"/>
        </w:rPr>
        <w:t>7</w:t>
      </w:r>
      <w:r w:rsidRPr="006B4206">
        <w:rPr>
          <w:sz w:val="18"/>
          <w:szCs w:val="18"/>
        </w:rPr>
        <w:t xml:space="preserve"> экз.: в дело, </w:t>
      </w:r>
      <w:r>
        <w:rPr>
          <w:sz w:val="18"/>
          <w:szCs w:val="18"/>
        </w:rPr>
        <w:t>МОИРО</w:t>
      </w:r>
      <w:r>
        <w:rPr>
          <w:sz w:val="18"/>
          <w:szCs w:val="18"/>
          <w:lang w:val="be-BY"/>
        </w:rPr>
        <w:t xml:space="preserve">, </w:t>
      </w:r>
      <w:r w:rsidR="00032BAB">
        <w:rPr>
          <w:sz w:val="18"/>
          <w:szCs w:val="18"/>
          <w:lang w:val="be-BY"/>
        </w:rPr>
        <w:t>УО</w:t>
      </w:r>
      <w:r w:rsidR="00E418B2">
        <w:rPr>
          <w:sz w:val="18"/>
          <w:szCs w:val="18"/>
          <w:lang w:val="be-BY"/>
        </w:rPr>
        <w:t>,</w:t>
      </w:r>
    </w:p>
    <w:p w:rsidR="007515B4" w:rsidRPr="007B2424" w:rsidRDefault="007515B4" w:rsidP="007515B4">
      <w:pPr>
        <w:spacing w:line="180" w:lineRule="exact"/>
        <w:rPr>
          <w:sz w:val="18"/>
          <w:szCs w:val="18"/>
          <w:lang w:val="be-BY"/>
        </w:rPr>
      </w:pPr>
      <w:r w:rsidRPr="007B2424">
        <w:rPr>
          <w:sz w:val="18"/>
          <w:szCs w:val="18"/>
          <w:lang w:val="be-BY"/>
        </w:rPr>
        <w:t>У</w:t>
      </w:r>
      <w:r w:rsidR="00E72523">
        <w:rPr>
          <w:sz w:val="18"/>
          <w:szCs w:val="18"/>
          <w:lang w:val="be-BY"/>
        </w:rPr>
        <w:t>(</w:t>
      </w:r>
      <w:r w:rsidRPr="007B2424">
        <w:rPr>
          <w:sz w:val="18"/>
          <w:szCs w:val="18"/>
          <w:lang w:val="be-BY"/>
        </w:rPr>
        <w:t>О</w:t>
      </w:r>
      <w:r w:rsidR="00E72523">
        <w:rPr>
          <w:sz w:val="18"/>
          <w:szCs w:val="18"/>
          <w:lang w:val="be-BY"/>
        </w:rPr>
        <w:t>)</w:t>
      </w:r>
      <w:r w:rsidRPr="007B2424">
        <w:rPr>
          <w:sz w:val="18"/>
          <w:szCs w:val="18"/>
          <w:lang w:val="be-BY"/>
        </w:rPr>
        <w:t xml:space="preserve">ОСиТ, </w:t>
      </w:r>
      <w:r w:rsidR="00032BAB">
        <w:rPr>
          <w:sz w:val="18"/>
          <w:szCs w:val="18"/>
          <w:lang w:val="be-BY"/>
        </w:rPr>
        <w:t>ГООСиТ</w:t>
      </w:r>
    </w:p>
    <w:p w:rsidR="00B94382" w:rsidRDefault="00DD7A65" w:rsidP="00B94382">
      <w:pPr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lastRenderedPageBreak/>
        <w:t>Леванович 2705725</w:t>
      </w:r>
      <w:r w:rsidR="00B94382">
        <w:rPr>
          <w:sz w:val="18"/>
          <w:szCs w:val="18"/>
          <w:lang w:val="be-BY"/>
        </w:rPr>
        <w:t xml:space="preserve"> </w:t>
      </w:r>
    </w:p>
    <w:p w:rsidR="00B94382" w:rsidRDefault="00B94382" w:rsidP="00B94382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B94382" w:rsidRDefault="00B94382" w:rsidP="00B94382">
      <w:pPr>
        <w:spacing w:line="280" w:lineRule="exact"/>
        <w:ind w:left="524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 начальника главного управления по образованию Миноблисполкома</w:t>
      </w:r>
    </w:p>
    <w:p w:rsidR="00B94382" w:rsidRDefault="00B94382" w:rsidP="00B94382">
      <w:pPr>
        <w:spacing w:line="280" w:lineRule="exact"/>
        <w:ind w:firstLine="5245"/>
        <w:rPr>
          <w:sz w:val="30"/>
          <w:szCs w:val="30"/>
        </w:rPr>
      </w:pPr>
      <w:r>
        <w:rPr>
          <w:sz w:val="30"/>
          <w:szCs w:val="30"/>
          <w:lang w:val="be-BY"/>
        </w:rPr>
        <w:t>______________№___________</w:t>
      </w:r>
    </w:p>
    <w:p w:rsidR="00B94382" w:rsidRPr="00777739" w:rsidRDefault="00B94382" w:rsidP="00B94382">
      <w:pPr>
        <w:shd w:val="clear" w:color="auto" w:fill="FFFFFF"/>
        <w:rPr>
          <w:rFonts w:eastAsiaTheme="minorEastAsia"/>
          <w:sz w:val="30"/>
          <w:szCs w:val="30"/>
        </w:rPr>
      </w:pPr>
    </w:p>
    <w:p w:rsidR="00B94382" w:rsidRPr="00777739" w:rsidRDefault="00B94382" w:rsidP="00B94382">
      <w:pPr>
        <w:shd w:val="clear" w:color="auto" w:fill="FFFFFF"/>
        <w:jc w:val="center"/>
        <w:rPr>
          <w:rFonts w:eastAsiaTheme="minorEastAsia"/>
          <w:sz w:val="30"/>
          <w:szCs w:val="30"/>
        </w:rPr>
      </w:pPr>
      <w:r w:rsidRPr="00777739">
        <w:rPr>
          <w:rFonts w:eastAsiaTheme="minorEastAsia"/>
          <w:sz w:val="30"/>
          <w:szCs w:val="30"/>
        </w:rPr>
        <w:t>Состав</w:t>
      </w:r>
    </w:p>
    <w:p w:rsidR="00B94382" w:rsidRPr="004344A4" w:rsidRDefault="00B94382" w:rsidP="00B94382">
      <w:pPr>
        <w:spacing w:line="280" w:lineRule="exact"/>
        <w:jc w:val="center"/>
        <w:rPr>
          <w:sz w:val="30"/>
          <w:szCs w:val="30"/>
        </w:rPr>
      </w:pPr>
      <w:r w:rsidRPr="00777739">
        <w:rPr>
          <w:rFonts w:eastAsiaTheme="minorEastAsia"/>
          <w:sz w:val="30"/>
          <w:szCs w:val="30"/>
        </w:rPr>
        <w:t xml:space="preserve">организационного комитета </w:t>
      </w:r>
      <w:r w:rsidRPr="004344A4">
        <w:rPr>
          <w:sz w:val="30"/>
          <w:szCs w:val="30"/>
        </w:rPr>
        <w:t xml:space="preserve">областного этапа </w:t>
      </w:r>
    </w:p>
    <w:p w:rsidR="00DD7A65" w:rsidRDefault="00DD7A65" w:rsidP="00DD7A65">
      <w:pPr>
        <w:shd w:val="clear" w:color="auto" w:fill="FFFFFF"/>
        <w:jc w:val="center"/>
        <w:rPr>
          <w:color w:val="000000"/>
          <w:sz w:val="30"/>
          <w:szCs w:val="30"/>
        </w:rPr>
      </w:pPr>
      <w:r w:rsidRPr="00263C42">
        <w:rPr>
          <w:sz w:val="30"/>
          <w:szCs w:val="30"/>
        </w:rPr>
        <w:t xml:space="preserve">республиканского конкурса </w:t>
      </w:r>
      <w:r w:rsidRPr="00263C42">
        <w:rPr>
          <w:color w:val="000000"/>
          <w:sz w:val="30"/>
          <w:szCs w:val="30"/>
        </w:rPr>
        <w:t>творческих работ</w:t>
      </w:r>
    </w:p>
    <w:p w:rsidR="00032BAB" w:rsidRPr="00032BAB" w:rsidRDefault="00DD7A65" w:rsidP="00032BAB">
      <w:pPr>
        <w:shd w:val="clear" w:color="auto" w:fill="FFFFFF"/>
        <w:jc w:val="center"/>
        <w:rPr>
          <w:color w:val="000000"/>
          <w:sz w:val="30"/>
          <w:szCs w:val="30"/>
        </w:rPr>
      </w:pPr>
      <w:r w:rsidRPr="00263C42">
        <w:rPr>
          <w:color w:val="000000"/>
          <w:sz w:val="30"/>
          <w:szCs w:val="30"/>
        </w:rPr>
        <w:t xml:space="preserve"> «Мы выбираем ЗОЖ – путь к успеху»</w:t>
      </w:r>
    </w:p>
    <w:p w:rsidR="007515B4" w:rsidRDefault="007515B4" w:rsidP="00B94382">
      <w:pPr>
        <w:ind w:left="2977" w:hanging="2977"/>
        <w:jc w:val="both"/>
        <w:rPr>
          <w:rFonts w:eastAsiaTheme="minorEastAsia"/>
          <w:sz w:val="30"/>
          <w:szCs w:val="30"/>
        </w:rPr>
      </w:pPr>
    </w:p>
    <w:p w:rsidR="00032BAB" w:rsidRDefault="00032BAB" w:rsidP="00B94382">
      <w:pPr>
        <w:ind w:left="2977" w:hanging="2977"/>
        <w:jc w:val="both"/>
        <w:rPr>
          <w:rFonts w:eastAsiaTheme="minorEastAsia"/>
          <w:sz w:val="30"/>
          <w:szCs w:val="30"/>
        </w:rPr>
      </w:pPr>
      <w:proofErr w:type="spellStart"/>
      <w:r>
        <w:rPr>
          <w:rFonts w:eastAsiaTheme="minorEastAsia"/>
          <w:sz w:val="30"/>
          <w:szCs w:val="30"/>
        </w:rPr>
        <w:t>Филистович</w:t>
      </w:r>
      <w:proofErr w:type="spellEnd"/>
      <w:r>
        <w:rPr>
          <w:rFonts w:eastAsiaTheme="minorEastAsia"/>
          <w:sz w:val="30"/>
          <w:szCs w:val="30"/>
        </w:rPr>
        <w:t xml:space="preserve"> С.П.</w:t>
      </w:r>
      <w:r>
        <w:rPr>
          <w:rFonts w:eastAsiaTheme="minorEastAsia"/>
          <w:sz w:val="30"/>
          <w:szCs w:val="30"/>
        </w:rPr>
        <w:tab/>
        <w:t xml:space="preserve">первый заместитель начальника </w:t>
      </w:r>
      <w:r w:rsidRPr="00777739">
        <w:rPr>
          <w:rFonts w:eastAsiaTheme="minorEastAsia"/>
          <w:sz w:val="30"/>
          <w:szCs w:val="30"/>
        </w:rPr>
        <w:t>главного управления по образованию Минского областного исполнительного комитета</w:t>
      </w:r>
    </w:p>
    <w:p w:rsidR="00032BAB" w:rsidRDefault="00032BAB" w:rsidP="00B94382">
      <w:pPr>
        <w:ind w:left="2977" w:hanging="2977"/>
        <w:jc w:val="both"/>
        <w:rPr>
          <w:rFonts w:eastAsiaTheme="minorEastAsia"/>
          <w:sz w:val="30"/>
          <w:szCs w:val="30"/>
        </w:rPr>
      </w:pPr>
    </w:p>
    <w:p w:rsidR="00B94382" w:rsidRDefault="00B94382" w:rsidP="00B94382">
      <w:pPr>
        <w:ind w:left="2977" w:hanging="2977"/>
        <w:jc w:val="both"/>
        <w:rPr>
          <w:sz w:val="30"/>
          <w:szCs w:val="30"/>
        </w:rPr>
      </w:pPr>
      <w:r w:rsidRPr="00777739">
        <w:rPr>
          <w:rFonts w:eastAsiaTheme="minorEastAsia"/>
          <w:sz w:val="30"/>
          <w:szCs w:val="30"/>
        </w:rPr>
        <w:t>Цвирко Т.А.</w:t>
      </w:r>
      <w:r w:rsidRPr="00777739">
        <w:rPr>
          <w:rFonts w:eastAsiaTheme="minorEastAsia"/>
          <w:sz w:val="30"/>
          <w:szCs w:val="30"/>
        </w:rPr>
        <w:tab/>
        <w:t>начальник отдела социальной и воспитательной работы главного управления по образованию Минского областного исполнительного комитета</w:t>
      </w:r>
    </w:p>
    <w:p w:rsidR="00B94382" w:rsidRDefault="00B94382" w:rsidP="00B94382">
      <w:pPr>
        <w:ind w:left="2977" w:hanging="2977"/>
        <w:jc w:val="both"/>
        <w:rPr>
          <w:sz w:val="30"/>
          <w:szCs w:val="30"/>
        </w:rPr>
      </w:pPr>
    </w:p>
    <w:p w:rsidR="00B94382" w:rsidRDefault="00DD7A65" w:rsidP="00B94382">
      <w:pPr>
        <w:ind w:left="2977" w:hanging="2977"/>
        <w:jc w:val="both"/>
        <w:rPr>
          <w:rFonts w:eastAsiaTheme="minorEastAsia"/>
          <w:sz w:val="30"/>
          <w:szCs w:val="30"/>
        </w:rPr>
      </w:pPr>
      <w:proofErr w:type="spellStart"/>
      <w:r>
        <w:rPr>
          <w:rFonts w:eastAsiaTheme="minorEastAsia"/>
          <w:sz w:val="30"/>
          <w:szCs w:val="30"/>
        </w:rPr>
        <w:t>Тере</w:t>
      </w:r>
      <w:r w:rsidR="00B94382">
        <w:rPr>
          <w:rFonts w:eastAsiaTheme="minorEastAsia"/>
          <w:sz w:val="30"/>
          <w:szCs w:val="30"/>
        </w:rPr>
        <w:t>хович</w:t>
      </w:r>
      <w:proofErr w:type="spellEnd"/>
      <w:r w:rsidR="00B94382">
        <w:rPr>
          <w:rFonts w:eastAsiaTheme="minorEastAsia"/>
          <w:sz w:val="30"/>
          <w:szCs w:val="30"/>
        </w:rPr>
        <w:t xml:space="preserve"> Т.Ф</w:t>
      </w:r>
      <w:r w:rsidR="00B94382" w:rsidRPr="00777739">
        <w:rPr>
          <w:rFonts w:eastAsiaTheme="minorEastAsia"/>
          <w:sz w:val="30"/>
          <w:szCs w:val="30"/>
        </w:rPr>
        <w:t>.</w:t>
      </w:r>
      <w:r w:rsidR="00B94382" w:rsidRPr="00777739">
        <w:rPr>
          <w:rFonts w:eastAsiaTheme="minorEastAsia"/>
          <w:sz w:val="30"/>
          <w:szCs w:val="30"/>
        </w:rPr>
        <w:tab/>
      </w:r>
      <w:r w:rsidR="00B94382">
        <w:rPr>
          <w:rFonts w:eastAsiaTheme="minorEastAsia"/>
          <w:sz w:val="30"/>
          <w:szCs w:val="30"/>
        </w:rPr>
        <w:t>главный специалист отдела социальной и </w:t>
      </w:r>
      <w:r w:rsidR="00B94382" w:rsidRPr="00777739">
        <w:rPr>
          <w:rFonts w:eastAsiaTheme="minorEastAsia"/>
          <w:sz w:val="30"/>
          <w:szCs w:val="30"/>
        </w:rPr>
        <w:t>воспитательно</w:t>
      </w:r>
      <w:r w:rsidR="00B94382">
        <w:rPr>
          <w:rFonts w:eastAsiaTheme="minorEastAsia"/>
          <w:sz w:val="30"/>
          <w:szCs w:val="30"/>
        </w:rPr>
        <w:t>й работы главного управления по </w:t>
      </w:r>
      <w:r w:rsidR="00B94382" w:rsidRPr="00777739">
        <w:rPr>
          <w:rFonts w:eastAsiaTheme="minorEastAsia"/>
          <w:sz w:val="30"/>
          <w:szCs w:val="30"/>
        </w:rPr>
        <w:t>образованию Минского областного исполнительного комитета</w:t>
      </w:r>
    </w:p>
    <w:p w:rsidR="00B94382" w:rsidRDefault="00B94382" w:rsidP="00B94382">
      <w:pPr>
        <w:ind w:left="2977" w:hanging="2977"/>
        <w:jc w:val="both"/>
        <w:rPr>
          <w:sz w:val="30"/>
          <w:szCs w:val="30"/>
        </w:rPr>
      </w:pPr>
    </w:p>
    <w:p w:rsidR="00B94382" w:rsidRPr="00777739" w:rsidRDefault="00B94382" w:rsidP="00B94382">
      <w:pPr>
        <w:ind w:left="2977" w:hanging="2977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>Савицкая О.В.</w:t>
      </w:r>
      <w:r w:rsidRPr="00777739"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 xml:space="preserve">проректор по методической работе </w:t>
      </w:r>
      <w:r w:rsidRPr="00777739">
        <w:rPr>
          <w:sz w:val="30"/>
          <w:szCs w:val="30"/>
        </w:rPr>
        <w:t>государственного учреждения образования «Минский областной</w:t>
      </w:r>
      <w:r w:rsidR="00C93DB9">
        <w:rPr>
          <w:sz w:val="30"/>
          <w:szCs w:val="30"/>
        </w:rPr>
        <w:t xml:space="preserve"> институт развития образования»</w:t>
      </w:r>
    </w:p>
    <w:p w:rsidR="00B94382" w:rsidRPr="00777739" w:rsidRDefault="00B94382" w:rsidP="00B94382">
      <w:pPr>
        <w:ind w:left="2977" w:hanging="2977"/>
        <w:jc w:val="both"/>
        <w:rPr>
          <w:rFonts w:eastAsiaTheme="minorEastAsia"/>
          <w:sz w:val="30"/>
          <w:szCs w:val="30"/>
        </w:rPr>
      </w:pPr>
    </w:p>
    <w:p w:rsidR="00B94382" w:rsidRDefault="00B94382" w:rsidP="00B94382">
      <w:pPr>
        <w:ind w:left="2977" w:hanging="2977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Тарашкевич Л.П.</w:t>
      </w:r>
      <w:r w:rsidRPr="00777739">
        <w:rPr>
          <w:rFonts w:eastAsiaTheme="minorEastAsia"/>
          <w:sz w:val="30"/>
          <w:szCs w:val="30"/>
        </w:rPr>
        <w:tab/>
      </w:r>
      <w:r w:rsidRPr="00777739">
        <w:rPr>
          <w:sz w:val="30"/>
          <w:szCs w:val="30"/>
        </w:rPr>
        <w:t>начальник центра воспитательной</w:t>
      </w:r>
      <w:r w:rsidR="00E72523">
        <w:rPr>
          <w:sz w:val="30"/>
          <w:szCs w:val="30"/>
        </w:rPr>
        <w:t xml:space="preserve"> и идеологической</w:t>
      </w:r>
      <w:r w:rsidRPr="00777739">
        <w:rPr>
          <w:sz w:val="30"/>
          <w:szCs w:val="30"/>
        </w:rPr>
        <w:t xml:space="preserve"> работы государственного учреждения образования «Минский областной</w:t>
      </w:r>
      <w:r w:rsidR="00C93DB9">
        <w:rPr>
          <w:sz w:val="30"/>
          <w:szCs w:val="30"/>
        </w:rPr>
        <w:t xml:space="preserve"> институт развития образования»</w:t>
      </w:r>
    </w:p>
    <w:p w:rsidR="00B94382" w:rsidRPr="00777739" w:rsidRDefault="00B94382" w:rsidP="00B94382">
      <w:pPr>
        <w:ind w:left="2977" w:hanging="2977"/>
        <w:jc w:val="both"/>
        <w:rPr>
          <w:rFonts w:eastAsiaTheme="minorEastAsia"/>
          <w:sz w:val="30"/>
          <w:szCs w:val="30"/>
        </w:rPr>
      </w:pPr>
    </w:p>
    <w:p w:rsidR="00B94382" w:rsidRPr="00777739" w:rsidRDefault="00B94382" w:rsidP="00B94382">
      <w:pPr>
        <w:ind w:left="2977" w:hanging="2977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Ищенко Ж.Г.</w:t>
      </w:r>
      <w:r w:rsidRPr="00777739">
        <w:rPr>
          <w:rFonts w:eastAsiaTheme="minorEastAsia"/>
          <w:sz w:val="30"/>
          <w:szCs w:val="30"/>
        </w:rPr>
        <w:tab/>
      </w:r>
      <w:r w:rsidRPr="00777739">
        <w:rPr>
          <w:sz w:val="30"/>
          <w:szCs w:val="30"/>
        </w:rPr>
        <w:t>начальник отдела организационно-методического сопровождения молодежных инициатив государственного учреждения образования «Минский областной</w:t>
      </w:r>
      <w:r w:rsidR="00C93DB9">
        <w:rPr>
          <w:sz w:val="30"/>
          <w:szCs w:val="30"/>
        </w:rPr>
        <w:t xml:space="preserve"> институт развития образования»</w:t>
      </w:r>
    </w:p>
    <w:p w:rsidR="00B94382" w:rsidRDefault="00B94382" w:rsidP="00B94382">
      <w:pPr>
        <w:ind w:left="6096"/>
        <w:rPr>
          <w:rFonts w:eastAsiaTheme="minorEastAsia"/>
          <w:sz w:val="30"/>
          <w:szCs w:val="30"/>
        </w:rPr>
      </w:pPr>
    </w:p>
    <w:p w:rsidR="00DD7A65" w:rsidRDefault="00DD7A65" w:rsidP="00B94382">
      <w:pPr>
        <w:ind w:left="6096"/>
        <w:rPr>
          <w:rFonts w:eastAsiaTheme="minorEastAsia"/>
          <w:sz w:val="30"/>
          <w:szCs w:val="30"/>
        </w:rPr>
      </w:pPr>
    </w:p>
    <w:p w:rsidR="00DD7A65" w:rsidRPr="00777739" w:rsidRDefault="00DD7A65" w:rsidP="00B94382">
      <w:pPr>
        <w:ind w:left="6096"/>
        <w:rPr>
          <w:rFonts w:eastAsiaTheme="minorEastAsia"/>
          <w:sz w:val="30"/>
          <w:szCs w:val="30"/>
        </w:rPr>
      </w:pPr>
    </w:p>
    <w:p w:rsidR="007515B4" w:rsidRDefault="007515B4" w:rsidP="00032BAB">
      <w:pPr>
        <w:spacing w:line="280" w:lineRule="exact"/>
        <w:rPr>
          <w:sz w:val="30"/>
          <w:szCs w:val="30"/>
        </w:rPr>
      </w:pPr>
    </w:p>
    <w:p w:rsidR="00B94382" w:rsidRDefault="00B94382" w:rsidP="00B94382">
      <w:pPr>
        <w:spacing w:line="280" w:lineRule="exact"/>
        <w:ind w:left="5245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B94382" w:rsidRDefault="00B94382" w:rsidP="00B94382">
      <w:pPr>
        <w:spacing w:line="280" w:lineRule="exact"/>
        <w:ind w:left="5245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Приказ начальника главного управления по образованию Миноблисполкома</w:t>
      </w:r>
    </w:p>
    <w:p w:rsidR="00B94382" w:rsidRDefault="00B94382" w:rsidP="00B94382">
      <w:pPr>
        <w:spacing w:line="280" w:lineRule="exact"/>
        <w:ind w:firstLine="5245"/>
        <w:rPr>
          <w:sz w:val="30"/>
          <w:szCs w:val="30"/>
        </w:rPr>
      </w:pPr>
      <w:r>
        <w:rPr>
          <w:sz w:val="30"/>
          <w:szCs w:val="30"/>
          <w:lang w:val="be-BY"/>
        </w:rPr>
        <w:t>______________№___________</w:t>
      </w:r>
    </w:p>
    <w:p w:rsidR="00B94382" w:rsidRDefault="00B94382" w:rsidP="00B94382">
      <w:pPr>
        <w:pStyle w:val="1"/>
        <w:spacing w:line="280" w:lineRule="exact"/>
        <w:ind w:left="6379"/>
        <w:rPr>
          <w:b/>
          <w:sz w:val="30"/>
          <w:szCs w:val="30"/>
        </w:rPr>
      </w:pPr>
    </w:p>
    <w:p w:rsidR="00B94382" w:rsidRPr="004344A4" w:rsidRDefault="00B94382" w:rsidP="00B94382">
      <w:pPr>
        <w:pStyle w:val="1"/>
        <w:ind w:left="6379"/>
        <w:rPr>
          <w:sz w:val="30"/>
          <w:szCs w:val="30"/>
        </w:rPr>
      </w:pPr>
    </w:p>
    <w:p w:rsidR="00C93DB9" w:rsidRDefault="00B94382" w:rsidP="00B94382">
      <w:pPr>
        <w:spacing w:line="280" w:lineRule="exact"/>
        <w:jc w:val="center"/>
        <w:rPr>
          <w:sz w:val="30"/>
          <w:szCs w:val="30"/>
        </w:rPr>
      </w:pPr>
      <w:r w:rsidRPr="004344A4">
        <w:rPr>
          <w:caps/>
          <w:sz w:val="30"/>
          <w:szCs w:val="30"/>
        </w:rPr>
        <w:t>П</w:t>
      </w:r>
      <w:r w:rsidRPr="004344A4">
        <w:rPr>
          <w:sz w:val="30"/>
          <w:szCs w:val="30"/>
        </w:rPr>
        <w:t>орядок проведения</w:t>
      </w:r>
    </w:p>
    <w:p w:rsidR="00C93DB9" w:rsidRDefault="00B94382" w:rsidP="00717E24">
      <w:pPr>
        <w:spacing w:line="280" w:lineRule="exact"/>
        <w:ind w:right="-285"/>
        <w:jc w:val="center"/>
        <w:rPr>
          <w:sz w:val="30"/>
          <w:szCs w:val="30"/>
        </w:rPr>
      </w:pPr>
      <w:r w:rsidRPr="004344A4">
        <w:rPr>
          <w:sz w:val="30"/>
          <w:szCs w:val="30"/>
        </w:rPr>
        <w:t xml:space="preserve"> областного этапа </w:t>
      </w:r>
      <w:r w:rsidR="00DD7A65" w:rsidRPr="00263C42">
        <w:rPr>
          <w:sz w:val="30"/>
          <w:szCs w:val="30"/>
        </w:rPr>
        <w:t xml:space="preserve">республиканского </w:t>
      </w:r>
    </w:p>
    <w:p w:rsidR="00DD7A65" w:rsidRDefault="00DD7A65" w:rsidP="00C93DB9">
      <w:pPr>
        <w:spacing w:line="280" w:lineRule="exact"/>
        <w:jc w:val="center"/>
        <w:rPr>
          <w:color w:val="000000"/>
          <w:sz w:val="30"/>
          <w:szCs w:val="30"/>
        </w:rPr>
      </w:pPr>
      <w:r w:rsidRPr="00263C42">
        <w:rPr>
          <w:sz w:val="30"/>
          <w:szCs w:val="30"/>
        </w:rPr>
        <w:t xml:space="preserve">конкурса </w:t>
      </w:r>
      <w:r w:rsidRPr="00263C42">
        <w:rPr>
          <w:color w:val="000000"/>
          <w:sz w:val="30"/>
          <w:szCs w:val="30"/>
        </w:rPr>
        <w:t>творческих работ</w:t>
      </w:r>
    </w:p>
    <w:p w:rsidR="00B94382" w:rsidRDefault="00DD7A65" w:rsidP="00DD7A65">
      <w:pPr>
        <w:jc w:val="center"/>
        <w:rPr>
          <w:color w:val="000000"/>
          <w:sz w:val="30"/>
          <w:szCs w:val="30"/>
        </w:rPr>
      </w:pPr>
      <w:r w:rsidRPr="00263C42">
        <w:rPr>
          <w:color w:val="000000"/>
          <w:sz w:val="30"/>
          <w:szCs w:val="30"/>
        </w:rPr>
        <w:t xml:space="preserve"> «Мы выбираем ЗОЖ – путь к успеху»</w:t>
      </w:r>
    </w:p>
    <w:p w:rsidR="00C93DB9" w:rsidRPr="004344A4" w:rsidRDefault="00C93DB9" w:rsidP="0005438F">
      <w:pPr>
        <w:spacing w:line="360" w:lineRule="auto"/>
        <w:jc w:val="center"/>
        <w:rPr>
          <w:sz w:val="30"/>
          <w:szCs w:val="30"/>
        </w:rPr>
      </w:pPr>
    </w:p>
    <w:p w:rsidR="00B94382" w:rsidRPr="004344A4" w:rsidRDefault="00B94382" w:rsidP="00B94382">
      <w:pPr>
        <w:ind w:firstLine="709"/>
        <w:jc w:val="both"/>
        <w:rPr>
          <w:sz w:val="30"/>
          <w:szCs w:val="30"/>
        </w:rPr>
      </w:pPr>
      <w:r w:rsidRPr="004344A4">
        <w:rPr>
          <w:sz w:val="30"/>
          <w:szCs w:val="30"/>
        </w:rPr>
        <w:t>1. Общие положения</w:t>
      </w:r>
    </w:p>
    <w:p w:rsidR="00677DEA" w:rsidRPr="00677DEA" w:rsidRDefault="00C93DB9" w:rsidP="00677DE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94382" w:rsidRPr="004344A4">
        <w:rPr>
          <w:sz w:val="30"/>
          <w:szCs w:val="30"/>
        </w:rPr>
        <w:t xml:space="preserve">1.1. Областной этап </w:t>
      </w:r>
      <w:r w:rsidR="00DD7A65" w:rsidRPr="00263C42">
        <w:rPr>
          <w:sz w:val="30"/>
          <w:szCs w:val="30"/>
        </w:rPr>
        <w:t xml:space="preserve">республиканского конкурса </w:t>
      </w:r>
      <w:r w:rsidR="00DD7A65" w:rsidRPr="00263C42">
        <w:rPr>
          <w:color w:val="000000"/>
          <w:sz w:val="30"/>
          <w:szCs w:val="30"/>
        </w:rPr>
        <w:t>творческих работ «Мы выбираем ЗОЖ – путь к успеху»</w:t>
      </w:r>
      <w:r w:rsidR="00953D71">
        <w:rPr>
          <w:color w:val="000000"/>
          <w:sz w:val="30"/>
          <w:szCs w:val="30"/>
        </w:rPr>
        <w:t xml:space="preserve"> </w:t>
      </w:r>
      <w:r w:rsidR="00677DEA">
        <w:rPr>
          <w:color w:val="000000"/>
          <w:sz w:val="30"/>
          <w:szCs w:val="30"/>
        </w:rPr>
        <w:t xml:space="preserve">(далее – </w:t>
      </w:r>
      <w:r w:rsidR="00B94382" w:rsidRPr="004344A4">
        <w:rPr>
          <w:sz w:val="30"/>
          <w:szCs w:val="30"/>
        </w:rPr>
        <w:t>конкурс</w:t>
      </w:r>
      <w:r w:rsidR="00B94382" w:rsidRPr="004344A4">
        <w:rPr>
          <w:color w:val="000000"/>
          <w:sz w:val="30"/>
          <w:szCs w:val="30"/>
        </w:rPr>
        <w:t xml:space="preserve">) </w:t>
      </w:r>
      <w:r w:rsidR="00B94382" w:rsidRPr="00DE4D98">
        <w:rPr>
          <w:sz w:val="30"/>
          <w:szCs w:val="30"/>
        </w:rPr>
        <w:t xml:space="preserve">проводится </w:t>
      </w:r>
      <w:r w:rsidR="007515B4" w:rsidRPr="00DE4D98">
        <w:rPr>
          <w:sz w:val="30"/>
          <w:szCs w:val="30"/>
        </w:rPr>
        <w:t xml:space="preserve">с </w:t>
      </w:r>
      <w:r w:rsidR="00B94382" w:rsidRPr="00DE4D98">
        <w:rPr>
          <w:sz w:val="30"/>
          <w:szCs w:val="30"/>
        </w:rPr>
        <w:t>целью</w:t>
      </w:r>
      <w:r w:rsidR="00677DEA" w:rsidRPr="00DE4D98">
        <w:rPr>
          <w:sz w:val="30"/>
          <w:szCs w:val="30"/>
        </w:rPr>
        <w:t xml:space="preserve"> </w:t>
      </w:r>
      <w:r w:rsidR="00E72523">
        <w:rPr>
          <w:rFonts w:eastAsiaTheme="minorHAnsi"/>
          <w:sz w:val="30"/>
          <w:szCs w:val="30"/>
          <w:lang w:eastAsia="en-US"/>
        </w:rPr>
        <w:t>популяризации и повышения</w:t>
      </w:r>
      <w:r w:rsidR="00677DEA" w:rsidRPr="00DE4D98">
        <w:rPr>
          <w:rFonts w:eastAsiaTheme="minorHAnsi"/>
          <w:sz w:val="30"/>
          <w:szCs w:val="30"/>
          <w:lang w:eastAsia="en-US"/>
        </w:rPr>
        <w:t xml:space="preserve"> ценности здорового образа жизни среди учащихся учреждений образования.</w:t>
      </w:r>
    </w:p>
    <w:p w:rsidR="00C93DB9" w:rsidRDefault="00953D71" w:rsidP="00C93D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Задачи </w:t>
      </w:r>
      <w:r w:rsidR="00B94382">
        <w:rPr>
          <w:sz w:val="30"/>
          <w:szCs w:val="30"/>
        </w:rPr>
        <w:t>конкурса:</w:t>
      </w:r>
    </w:p>
    <w:p w:rsidR="00C734DF" w:rsidRDefault="00677DEA" w:rsidP="00C93DB9">
      <w:pPr>
        <w:jc w:val="both"/>
        <w:rPr>
          <w:rFonts w:eastAsiaTheme="minorHAnsi"/>
          <w:sz w:val="30"/>
          <w:szCs w:val="30"/>
          <w:lang w:eastAsia="en-US"/>
        </w:rPr>
      </w:pPr>
      <w:r w:rsidRPr="00677DEA">
        <w:rPr>
          <w:rFonts w:eastAsiaTheme="minorHAnsi"/>
          <w:sz w:val="30"/>
          <w:szCs w:val="30"/>
          <w:lang w:eastAsia="en-US"/>
        </w:rPr>
        <w:t xml:space="preserve">формирование у учащихся </w:t>
      </w:r>
      <w:r w:rsidR="00032BAB">
        <w:rPr>
          <w:rFonts w:eastAsiaTheme="minorHAnsi"/>
          <w:sz w:val="30"/>
          <w:szCs w:val="30"/>
          <w:lang w:eastAsia="en-US"/>
        </w:rPr>
        <w:t xml:space="preserve">культуры здорового образа жизни, </w:t>
      </w:r>
      <w:r w:rsidR="00104157">
        <w:rPr>
          <w:rFonts w:eastAsiaTheme="minorHAnsi"/>
          <w:sz w:val="30"/>
          <w:szCs w:val="30"/>
          <w:lang w:eastAsia="en-US"/>
        </w:rPr>
        <w:t>положительного отношения к </w:t>
      </w:r>
      <w:r w:rsidRPr="00677DEA">
        <w:rPr>
          <w:rFonts w:eastAsiaTheme="minorHAnsi"/>
          <w:sz w:val="30"/>
          <w:szCs w:val="30"/>
          <w:lang w:eastAsia="en-US"/>
        </w:rPr>
        <w:t>собственному здоровью;</w:t>
      </w:r>
    </w:p>
    <w:p w:rsidR="00C734DF" w:rsidRDefault="00677DEA" w:rsidP="00C93DB9">
      <w:pPr>
        <w:jc w:val="both"/>
        <w:rPr>
          <w:rFonts w:eastAsiaTheme="minorHAnsi"/>
          <w:sz w:val="30"/>
          <w:szCs w:val="30"/>
          <w:lang w:eastAsia="en-US"/>
        </w:rPr>
      </w:pPr>
      <w:r w:rsidRPr="00677DEA">
        <w:rPr>
          <w:rFonts w:eastAsiaTheme="minorHAnsi"/>
          <w:sz w:val="30"/>
          <w:szCs w:val="30"/>
          <w:lang w:eastAsia="en-US"/>
        </w:rPr>
        <w:t>профилактика асоциального поведения учащихся;</w:t>
      </w:r>
      <w:r w:rsidR="00104157">
        <w:rPr>
          <w:rFonts w:eastAsiaTheme="minorHAnsi"/>
          <w:sz w:val="30"/>
          <w:szCs w:val="30"/>
          <w:lang w:eastAsia="en-US"/>
        </w:rPr>
        <w:t xml:space="preserve"> </w:t>
      </w:r>
    </w:p>
    <w:p w:rsidR="00C734DF" w:rsidRDefault="00677DEA" w:rsidP="00C93DB9">
      <w:pPr>
        <w:jc w:val="both"/>
        <w:rPr>
          <w:rFonts w:eastAsiaTheme="minorHAnsi"/>
          <w:sz w:val="30"/>
          <w:szCs w:val="30"/>
          <w:lang w:eastAsia="en-US"/>
        </w:rPr>
      </w:pPr>
      <w:r w:rsidRPr="00677DEA">
        <w:rPr>
          <w:rFonts w:eastAsiaTheme="minorHAnsi"/>
          <w:sz w:val="30"/>
          <w:szCs w:val="30"/>
          <w:lang w:eastAsia="en-US"/>
        </w:rPr>
        <w:t>повышение уровня информированности по вопросам</w:t>
      </w:r>
      <w:r w:rsidR="00104157">
        <w:rPr>
          <w:rFonts w:eastAsiaTheme="minorHAnsi"/>
          <w:sz w:val="30"/>
          <w:szCs w:val="30"/>
          <w:lang w:eastAsia="en-US"/>
        </w:rPr>
        <w:t xml:space="preserve"> </w:t>
      </w:r>
      <w:r w:rsidR="00104157" w:rsidRPr="00677DEA">
        <w:rPr>
          <w:rFonts w:eastAsiaTheme="minorHAnsi"/>
          <w:sz w:val="30"/>
          <w:szCs w:val="30"/>
          <w:lang w:eastAsia="en-US"/>
        </w:rPr>
        <w:t>сохранения</w:t>
      </w:r>
      <w:r w:rsidR="00D63265">
        <w:rPr>
          <w:rFonts w:eastAsiaTheme="minorHAnsi"/>
          <w:sz w:val="30"/>
          <w:szCs w:val="30"/>
          <w:lang w:eastAsia="en-US"/>
        </w:rPr>
        <w:t xml:space="preserve"> и</w:t>
      </w:r>
      <w:r w:rsidR="00032BAB">
        <w:rPr>
          <w:rFonts w:eastAsiaTheme="minorHAnsi"/>
          <w:sz w:val="30"/>
          <w:szCs w:val="30"/>
          <w:lang w:eastAsia="en-US"/>
        </w:rPr>
        <w:t> </w:t>
      </w:r>
      <w:r w:rsidR="00104157">
        <w:rPr>
          <w:rFonts w:eastAsiaTheme="minorHAnsi"/>
          <w:sz w:val="30"/>
          <w:szCs w:val="30"/>
          <w:lang w:eastAsia="en-US"/>
        </w:rPr>
        <w:t>укрепления</w:t>
      </w:r>
      <w:r w:rsidRPr="00677DEA">
        <w:rPr>
          <w:rFonts w:eastAsiaTheme="minorHAnsi"/>
          <w:sz w:val="30"/>
          <w:szCs w:val="30"/>
          <w:lang w:eastAsia="en-US"/>
        </w:rPr>
        <w:t xml:space="preserve"> здоровья;</w:t>
      </w:r>
    </w:p>
    <w:p w:rsidR="00677DEA" w:rsidRPr="00C93DB9" w:rsidRDefault="00677DEA" w:rsidP="00C93DB9">
      <w:pPr>
        <w:jc w:val="both"/>
        <w:rPr>
          <w:sz w:val="30"/>
          <w:szCs w:val="30"/>
        </w:rPr>
      </w:pPr>
      <w:r w:rsidRPr="00677DEA">
        <w:rPr>
          <w:rFonts w:eastAsiaTheme="minorHAnsi"/>
          <w:sz w:val="30"/>
          <w:szCs w:val="30"/>
          <w:lang w:eastAsia="en-US"/>
        </w:rPr>
        <w:t>раскрытие творческой индивидуальности и социальной активности</w:t>
      </w:r>
      <w:r w:rsidR="00104157">
        <w:rPr>
          <w:rFonts w:eastAsiaTheme="minorHAnsi"/>
          <w:sz w:val="30"/>
          <w:szCs w:val="30"/>
          <w:lang w:eastAsia="en-US"/>
        </w:rPr>
        <w:t xml:space="preserve"> </w:t>
      </w:r>
      <w:r w:rsidRPr="00677DEA">
        <w:rPr>
          <w:rFonts w:eastAsiaTheme="minorHAnsi"/>
          <w:sz w:val="30"/>
          <w:szCs w:val="30"/>
          <w:lang w:eastAsia="en-US"/>
        </w:rPr>
        <w:t>учащихся.</w:t>
      </w:r>
    </w:p>
    <w:p w:rsidR="00B9485E" w:rsidRPr="00B9485E" w:rsidRDefault="00B9485E" w:rsidP="0020571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         </w:t>
      </w:r>
      <w:r w:rsidR="00C734DF">
        <w:rPr>
          <w:sz w:val="30"/>
          <w:szCs w:val="30"/>
        </w:rPr>
        <w:t>1.3. </w:t>
      </w:r>
      <w:r w:rsidRPr="00B9485E">
        <w:rPr>
          <w:rFonts w:eastAsiaTheme="minorHAnsi"/>
          <w:sz w:val="30"/>
          <w:szCs w:val="30"/>
          <w:lang w:eastAsia="en-US"/>
        </w:rPr>
        <w:t>Организатор</w:t>
      </w:r>
      <w:r w:rsidR="00DE4D98">
        <w:rPr>
          <w:rFonts w:eastAsiaTheme="minorHAnsi"/>
          <w:sz w:val="30"/>
          <w:szCs w:val="30"/>
          <w:lang w:eastAsia="en-US"/>
        </w:rPr>
        <w:t>ом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953D71" w:rsidRPr="00953D71">
        <w:rPr>
          <w:rFonts w:eastAsiaTheme="minorHAnsi"/>
          <w:sz w:val="30"/>
          <w:szCs w:val="30"/>
          <w:lang w:eastAsia="en-US"/>
        </w:rPr>
        <w:t>к</w:t>
      </w:r>
      <w:r w:rsidRPr="00953D71">
        <w:rPr>
          <w:rFonts w:eastAsiaTheme="minorHAnsi"/>
          <w:sz w:val="30"/>
          <w:szCs w:val="30"/>
          <w:lang w:eastAsia="en-US"/>
        </w:rPr>
        <w:t>онкурса</w:t>
      </w:r>
      <w:r w:rsidRPr="00B9485E">
        <w:rPr>
          <w:rFonts w:eastAsiaTheme="minorHAnsi"/>
          <w:sz w:val="30"/>
          <w:szCs w:val="30"/>
          <w:lang w:eastAsia="en-US"/>
        </w:rPr>
        <w:t xml:space="preserve"> явля</w:t>
      </w:r>
      <w:r w:rsidR="00953D71">
        <w:rPr>
          <w:rFonts w:eastAsiaTheme="minorHAnsi"/>
          <w:sz w:val="30"/>
          <w:szCs w:val="30"/>
          <w:lang w:eastAsia="en-US"/>
        </w:rPr>
        <w:t>е</w:t>
      </w:r>
      <w:r w:rsidRPr="00B9485E">
        <w:rPr>
          <w:rFonts w:eastAsiaTheme="minorHAnsi"/>
          <w:sz w:val="30"/>
          <w:szCs w:val="30"/>
          <w:lang w:eastAsia="en-US"/>
        </w:rPr>
        <w:t xml:space="preserve">тся </w:t>
      </w:r>
      <w:r w:rsidR="00953D71">
        <w:rPr>
          <w:rFonts w:eastAsiaTheme="minorHAnsi"/>
          <w:sz w:val="30"/>
          <w:szCs w:val="30"/>
          <w:lang w:eastAsia="en-US"/>
        </w:rPr>
        <w:t>главное управление по образованию Минского облисполкома.</w:t>
      </w:r>
      <w:r w:rsidR="00C734DF">
        <w:rPr>
          <w:rFonts w:eastAsiaTheme="minorHAnsi"/>
          <w:sz w:val="30"/>
          <w:szCs w:val="30"/>
          <w:lang w:eastAsia="en-US"/>
        </w:rPr>
        <w:t xml:space="preserve"> Организационно-методическое сопровождение осуществляет государственное учреждение</w:t>
      </w:r>
      <w:r w:rsidR="00C734DF" w:rsidRPr="00C734DF">
        <w:rPr>
          <w:rFonts w:eastAsiaTheme="minorHAnsi"/>
          <w:sz w:val="30"/>
          <w:szCs w:val="30"/>
          <w:lang w:eastAsia="en-US"/>
        </w:rPr>
        <w:t xml:space="preserve"> образования «Минский областной институт развития образования»</w:t>
      </w:r>
      <w:r w:rsidR="00C734DF">
        <w:rPr>
          <w:rFonts w:eastAsiaTheme="minorHAnsi"/>
          <w:sz w:val="30"/>
          <w:szCs w:val="30"/>
          <w:lang w:eastAsia="en-US"/>
        </w:rPr>
        <w:t>.</w:t>
      </w:r>
    </w:p>
    <w:p w:rsidR="00B94382" w:rsidRDefault="00205719" w:rsidP="00205719">
      <w:pPr>
        <w:autoSpaceDE w:val="0"/>
        <w:autoSpaceDN w:val="0"/>
        <w:adjustRightInd w:val="0"/>
        <w:ind w:right="-144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B9485E">
        <w:rPr>
          <w:sz w:val="30"/>
          <w:szCs w:val="30"/>
        </w:rPr>
        <w:t>1.4. </w:t>
      </w:r>
      <w:r w:rsidR="00953D71">
        <w:rPr>
          <w:rFonts w:eastAsiaTheme="minorHAnsi"/>
          <w:sz w:val="30"/>
          <w:szCs w:val="30"/>
          <w:lang w:eastAsia="en-US"/>
        </w:rPr>
        <w:t>Участниками к</w:t>
      </w:r>
      <w:r w:rsidR="00B9485E" w:rsidRPr="00B9485E">
        <w:rPr>
          <w:rFonts w:eastAsiaTheme="minorHAnsi"/>
          <w:sz w:val="30"/>
          <w:szCs w:val="30"/>
          <w:lang w:eastAsia="en-US"/>
        </w:rPr>
        <w:t>онкурса являются учащиеся, коллективы учащихся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 xml:space="preserve">возрасте 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>12-17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 xml:space="preserve"> лет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 xml:space="preserve"> учреждений 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>общего</w:t>
      </w:r>
      <w:r w:rsidR="00B9485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>среднего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и   д</w:t>
      </w:r>
      <w:r w:rsidR="00B9485E" w:rsidRPr="00B9485E">
        <w:rPr>
          <w:rFonts w:eastAsiaTheme="minorHAnsi"/>
          <w:sz w:val="30"/>
          <w:szCs w:val="30"/>
          <w:lang w:eastAsia="en-US"/>
        </w:rPr>
        <w:t>ополнительного</w:t>
      </w:r>
      <w:r>
        <w:rPr>
          <w:rFonts w:eastAsiaTheme="minorHAnsi"/>
          <w:sz w:val="30"/>
          <w:szCs w:val="30"/>
          <w:lang w:eastAsia="en-US"/>
        </w:rPr>
        <w:t xml:space="preserve">  </w:t>
      </w:r>
      <w:r w:rsidR="00B9485E" w:rsidRPr="00B9485E">
        <w:rPr>
          <w:rFonts w:eastAsiaTheme="minorHAnsi"/>
          <w:sz w:val="30"/>
          <w:szCs w:val="30"/>
          <w:lang w:eastAsia="en-US"/>
        </w:rPr>
        <w:t xml:space="preserve"> образования детей и</w:t>
      </w:r>
      <w:r w:rsidR="00B9485E">
        <w:rPr>
          <w:rFonts w:eastAsiaTheme="minorHAnsi"/>
          <w:sz w:val="30"/>
          <w:szCs w:val="30"/>
          <w:lang w:eastAsia="en-US"/>
        </w:rPr>
        <w:t xml:space="preserve"> </w:t>
      </w:r>
      <w:r w:rsidR="00B9485E" w:rsidRPr="00B9485E">
        <w:rPr>
          <w:rFonts w:eastAsiaTheme="minorHAnsi"/>
          <w:sz w:val="30"/>
          <w:szCs w:val="30"/>
          <w:lang w:eastAsia="en-US"/>
        </w:rPr>
        <w:t>молодежи.</w:t>
      </w:r>
      <w:r w:rsidR="00B94382" w:rsidRPr="00B9485E">
        <w:rPr>
          <w:sz w:val="30"/>
          <w:szCs w:val="30"/>
        </w:rPr>
        <w:t xml:space="preserve"> </w:t>
      </w:r>
    </w:p>
    <w:p w:rsidR="00B94382" w:rsidRDefault="00B9485E" w:rsidP="00B943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 Конкурс</w:t>
      </w:r>
      <w:r>
        <w:rPr>
          <w:sz w:val="30"/>
          <w:szCs w:val="30"/>
          <w:lang w:val="en-US"/>
        </w:rPr>
        <w:t> </w:t>
      </w:r>
      <w:r w:rsidR="00B94382">
        <w:rPr>
          <w:sz w:val="30"/>
          <w:szCs w:val="30"/>
        </w:rPr>
        <w:t>проводится</w:t>
      </w:r>
      <w:r>
        <w:rPr>
          <w:sz w:val="30"/>
          <w:szCs w:val="30"/>
          <w:lang w:val="en-US"/>
        </w:rPr>
        <w:t> </w:t>
      </w:r>
      <w:r w:rsidR="00B94382">
        <w:rPr>
          <w:sz w:val="30"/>
          <w:szCs w:val="30"/>
        </w:rPr>
        <w:t>по следующим номинациям:</w:t>
      </w:r>
    </w:p>
    <w:p w:rsidR="003A4900" w:rsidRPr="003A4900" w:rsidRDefault="003A4900" w:rsidP="003A4900">
      <w:pPr>
        <w:autoSpaceDE w:val="0"/>
        <w:autoSpaceDN w:val="0"/>
        <w:adjustRightInd w:val="0"/>
        <w:rPr>
          <w:rFonts w:eastAsiaTheme="minorHAnsi"/>
          <w:iCs/>
          <w:sz w:val="30"/>
          <w:szCs w:val="30"/>
          <w:lang w:eastAsia="en-US"/>
        </w:rPr>
      </w:pPr>
      <w:r w:rsidRPr="003A4900">
        <w:rPr>
          <w:rFonts w:eastAsiaTheme="minorHAnsi"/>
          <w:iCs/>
          <w:sz w:val="30"/>
          <w:szCs w:val="30"/>
          <w:lang w:eastAsia="en-US"/>
        </w:rPr>
        <w:t xml:space="preserve">         «Навстречу здоровому образу жизни»;</w:t>
      </w:r>
    </w:p>
    <w:p w:rsidR="003A4900" w:rsidRPr="003A4900" w:rsidRDefault="003A4900" w:rsidP="003A4900">
      <w:pPr>
        <w:ind w:firstLine="709"/>
        <w:jc w:val="both"/>
        <w:rPr>
          <w:sz w:val="30"/>
          <w:szCs w:val="30"/>
        </w:rPr>
      </w:pPr>
      <w:r w:rsidRPr="003A4900">
        <w:rPr>
          <w:rFonts w:eastAsiaTheme="minorHAnsi"/>
          <w:iCs/>
          <w:sz w:val="30"/>
          <w:szCs w:val="30"/>
          <w:lang w:eastAsia="en-US"/>
        </w:rPr>
        <w:t>«Формула успеха – здоровье».</w:t>
      </w:r>
    </w:p>
    <w:p w:rsidR="00B94382" w:rsidRDefault="001242DD" w:rsidP="00B943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</w:t>
      </w:r>
      <w:r w:rsidR="00B94382">
        <w:rPr>
          <w:sz w:val="30"/>
          <w:szCs w:val="30"/>
        </w:rPr>
        <w:t xml:space="preserve">. Для организации и проведения </w:t>
      </w:r>
      <w:r w:rsidR="00B94382" w:rsidRPr="00953D71">
        <w:rPr>
          <w:sz w:val="30"/>
          <w:szCs w:val="30"/>
        </w:rPr>
        <w:t>к</w:t>
      </w:r>
      <w:r w:rsidR="00B94382">
        <w:rPr>
          <w:sz w:val="30"/>
          <w:szCs w:val="30"/>
        </w:rPr>
        <w:t>онкурса формируется</w:t>
      </w:r>
      <w:r w:rsidR="00C734DF">
        <w:rPr>
          <w:sz w:val="30"/>
          <w:szCs w:val="30"/>
        </w:rPr>
        <w:t xml:space="preserve"> организационный комитет (далее – </w:t>
      </w:r>
      <w:r w:rsidR="00B94382">
        <w:rPr>
          <w:sz w:val="30"/>
          <w:szCs w:val="30"/>
        </w:rPr>
        <w:t>оргкомитет</w:t>
      </w:r>
      <w:r w:rsidR="00C734DF">
        <w:rPr>
          <w:sz w:val="30"/>
          <w:szCs w:val="30"/>
        </w:rPr>
        <w:t>)</w:t>
      </w:r>
      <w:r w:rsidR="00B94382">
        <w:rPr>
          <w:sz w:val="30"/>
          <w:szCs w:val="30"/>
        </w:rPr>
        <w:t>.</w:t>
      </w:r>
    </w:p>
    <w:p w:rsidR="00C734DF" w:rsidRDefault="00B94382" w:rsidP="001041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Оргкомитет:</w:t>
      </w:r>
    </w:p>
    <w:p w:rsidR="00C734DF" w:rsidRDefault="00B94382" w:rsidP="00C734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непосредственное руководство подготовкой</w:t>
      </w:r>
      <w:r w:rsidR="00104157">
        <w:rPr>
          <w:color w:val="000000"/>
          <w:sz w:val="30"/>
          <w:szCs w:val="30"/>
        </w:rPr>
        <w:t xml:space="preserve"> </w:t>
      </w:r>
      <w:r w:rsidR="00717E24">
        <w:rPr>
          <w:color w:val="000000"/>
          <w:sz w:val="30"/>
          <w:szCs w:val="30"/>
        </w:rPr>
        <w:t>и </w:t>
      </w:r>
      <w:r>
        <w:rPr>
          <w:color w:val="000000"/>
          <w:sz w:val="30"/>
          <w:szCs w:val="30"/>
        </w:rPr>
        <w:t xml:space="preserve">проведением </w:t>
      </w:r>
      <w:r>
        <w:rPr>
          <w:sz w:val="30"/>
          <w:szCs w:val="30"/>
        </w:rPr>
        <w:t>конкурса</w:t>
      </w:r>
      <w:r>
        <w:rPr>
          <w:color w:val="000000"/>
          <w:sz w:val="30"/>
          <w:szCs w:val="30"/>
        </w:rPr>
        <w:t>;</w:t>
      </w:r>
      <w:r w:rsidR="00104157">
        <w:rPr>
          <w:color w:val="000000"/>
          <w:sz w:val="30"/>
          <w:szCs w:val="30"/>
        </w:rPr>
        <w:t xml:space="preserve"> </w:t>
      </w:r>
    </w:p>
    <w:p w:rsidR="00C734DF" w:rsidRDefault="00B94382" w:rsidP="00C734DF">
      <w:pPr>
        <w:jc w:val="both"/>
        <w:rPr>
          <w:sz w:val="30"/>
          <w:szCs w:val="30"/>
        </w:rPr>
      </w:pPr>
      <w:r>
        <w:rPr>
          <w:sz w:val="30"/>
          <w:szCs w:val="30"/>
        </w:rPr>
        <w:t>утверждает председателя и состав жюри;</w:t>
      </w:r>
    </w:p>
    <w:p w:rsidR="00C734DF" w:rsidRDefault="00B94382" w:rsidP="00C734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утверждает и награждает победителей;</w:t>
      </w:r>
    </w:p>
    <w:p w:rsidR="00C734DF" w:rsidRDefault="00B94382" w:rsidP="00C734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оставляет за собой право изменения сроков</w:t>
      </w:r>
      <w:r w:rsidR="00DE4D98">
        <w:rPr>
          <w:color w:val="000000"/>
          <w:sz w:val="30"/>
          <w:szCs w:val="30"/>
        </w:rPr>
        <w:t>;</w:t>
      </w:r>
    </w:p>
    <w:p w:rsidR="00B94382" w:rsidRDefault="00B94382" w:rsidP="00C734DF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>
        <w:rPr>
          <w:color w:val="000000"/>
          <w:sz w:val="30"/>
          <w:szCs w:val="30"/>
        </w:rPr>
        <w:t>.</w:t>
      </w:r>
    </w:p>
    <w:p w:rsidR="00B94382" w:rsidRPr="00DE64B8" w:rsidRDefault="00B94382" w:rsidP="00B943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242DD" w:rsidRPr="001242DD">
        <w:rPr>
          <w:sz w:val="30"/>
          <w:szCs w:val="30"/>
        </w:rPr>
        <w:t>7</w:t>
      </w:r>
      <w:r>
        <w:rPr>
          <w:sz w:val="30"/>
          <w:szCs w:val="30"/>
        </w:rPr>
        <w:t xml:space="preserve">. Решения оргкомитета принимаются на заседаниях путём открытого голосования и оформляются протоколами. Оргкомитет имеет право принимать решение, если на заседании присутствует не менее </w:t>
      </w:r>
      <w:r>
        <w:rPr>
          <w:sz w:val="30"/>
          <w:szCs w:val="30"/>
        </w:rPr>
        <w:br/>
        <w:t xml:space="preserve">2/3 утверждённого состава оргкомитета. Решение оргкомитета считается принятым, если за него проголосовало более половины присутствующих на </w:t>
      </w:r>
      <w:r w:rsidRPr="00DE64B8">
        <w:rPr>
          <w:sz w:val="30"/>
          <w:szCs w:val="30"/>
        </w:rPr>
        <w:t>заседании членов оргкомитета.</w:t>
      </w:r>
    </w:p>
    <w:p w:rsidR="00C734DF" w:rsidRDefault="001242DD" w:rsidP="00B94382">
      <w:pPr>
        <w:ind w:firstLine="709"/>
        <w:jc w:val="both"/>
        <w:rPr>
          <w:sz w:val="30"/>
          <w:szCs w:val="30"/>
        </w:rPr>
      </w:pPr>
      <w:r w:rsidRPr="00DE64B8">
        <w:rPr>
          <w:sz w:val="30"/>
          <w:szCs w:val="30"/>
        </w:rPr>
        <w:t>1.8</w:t>
      </w:r>
      <w:r w:rsidR="00B94382" w:rsidRPr="00DE64B8">
        <w:rPr>
          <w:sz w:val="30"/>
          <w:szCs w:val="30"/>
        </w:rPr>
        <w:t>. Жюри конкурса:</w:t>
      </w:r>
    </w:p>
    <w:p w:rsidR="00C734DF" w:rsidRDefault="00B94382" w:rsidP="00C734DF">
      <w:pPr>
        <w:jc w:val="both"/>
        <w:rPr>
          <w:sz w:val="30"/>
          <w:szCs w:val="30"/>
        </w:rPr>
      </w:pPr>
      <w:r w:rsidRPr="00DE64B8">
        <w:rPr>
          <w:sz w:val="30"/>
          <w:szCs w:val="30"/>
        </w:rPr>
        <w:t xml:space="preserve">оценивает </w:t>
      </w:r>
      <w:r w:rsidRPr="00DE64B8">
        <w:rPr>
          <w:color w:val="000000"/>
          <w:sz w:val="30"/>
          <w:szCs w:val="30"/>
        </w:rPr>
        <w:t>материалы</w:t>
      </w:r>
      <w:r w:rsidRPr="00DE64B8">
        <w:rPr>
          <w:sz w:val="30"/>
          <w:szCs w:val="30"/>
        </w:rPr>
        <w:t>, представленные участниками конкурса;</w:t>
      </w:r>
      <w:r w:rsidR="00104157">
        <w:rPr>
          <w:sz w:val="30"/>
          <w:szCs w:val="30"/>
        </w:rPr>
        <w:t xml:space="preserve"> </w:t>
      </w:r>
    </w:p>
    <w:p w:rsidR="00E72523" w:rsidRDefault="00B94382" w:rsidP="00C734DF">
      <w:pPr>
        <w:jc w:val="both"/>
        <w:rPr>
          <w:sz w:val="30"/>
          <w:szCs w:val="30"/>
        </w:rPr>
      </w:pPr>
      <w:r w:rsidRPr="00DE64B8">
        <w:rPr>
          <w:sz w:val="30"/>
          <w:szCs w:val="30"/>
        </w:rPr>
        <w:t>оставляет за собой право распределения количества призовых</w:t>
      </w:r>
      <w:r w:rsidR="00104157">
        <w:rPr>
          <w:sz w:val="30"/>
          <w:szCs w:val="30"/>
        </w:rPr>
        <w:t xml:space="preserve"> </w:t>
      </w:r>
      <w:r w:rsidRPr="00DE64B8">
        <w:rPr>
          <w:sz w:val="30"/>
          <w:szCs w:val="30"/>
        </w:rPr>
        <w:t>мест</w:t>
      </w:r>
      <w:r w:rsidR="00104157">
        <w:rPr>
          <w:sz w:val="30"/>
          <w:szCs w:val="30"/>
        </w:rPr>
        <w:t xml:space="preserve"> </w:t>
      </w:r>
      <w:r w:rsidR="003B13D9">
        <w:rPr>
          <w:sz w:val="30"/>
          <w:szCs w:val="30"/>
        </w:rPr>
        <w:t>в </w:t>
      </w:r>
      <w:r w:rsidRPr="00DE64B8">
        <w:rPr>
          <w:sz w:val="30"/>
          <w:szCs w:val="30"/>
        </w:rPr>
        <w:t>номинациях;</w:t>
      </w:r>
      <w:r w:rsidR="00104157">
        <w:rPr>
          <w:sz w:val="30"/>
          <w:szCs w:val="30"/>
        </w:rPr>
        <w:t xml:space="preserve"> </w:t>
      </w:r>
    </w:p>
    <w:p w:rsidR="00C734DF" w:rsidRDefault="00B94382" w:rsidP="00C734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определяет победителей; </w:t>
      </w:r>
    </w:p>
    <w:p w:rsidR="00B94382" w:rsidRDefault="00104157" w:rsidP="00C734DF">
      <w:pPr>
        <w:jc w:val="both"/>
        <w:rPr>
          <w:sz w:val="30"/>
          <w:szCs w:val="30"/>
        </w:rPr>
      </w:pPr>
      <w:r>
        <w:rPr>
          <w:sz w:val="30"/>
          <w:szCs w:val="30"/>
        </w:rPr>
        <w:t>вносит в </w:t>
      </w:r>
      <w:r w:rsidR="00B94382">
        <w:rPr>
          <w:sz w:val="30"/>
          <w:szCs w:val="30"/>
        </w:rPr>
        <w:t>оргкомитет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B94382" w:rsidRDefault="00B94382" w:rsidP="00B94382">
      <w:pPr>
        <w:ind w:firstLine="709"/>
        <w:jc w:val="both"/>
        <w:rPr>
          <w:sz w:val="30"/>
          <w:szCs w:val="30"/>
        </w:rPr>
      </w:pPr>
      <w:r w:rsidRPr="00AC45F2">
        <w:rPr>
          <w:sz w:val="30"/>
          <w:szCs w:val="30"/>
        </w:rPr>
        <w:t>1.</w:t>
      </w:r>
      <w:r w:rsidR="001242DD" w:rsidRPr="00AC45F2">
        <w:rPr>
          <w:sz w:val="30"/>
          <w:szCs w:val="30"/>
        </w:rPr>
        <w:t>9</w:t>
      </w:r>
      <w:r w:rsidRPr="00AC45F2">
        <w:rPr>
          <w:sz w:val="30"/>
          <w:szCs w:val="30"/>
        </w:rPr>
        <w:t>.</w:t>
      </w:r>
      <w:r>
        <w:rPr>
          <w:sz w:val="30"/>
          <w:szCs w:val="30"/>
        </w:rPr>
        <w:t xml:space="preserve"> Решения жюри принимаются на заседаниях путём открытого голосования и оформляются протоколами. Жюри имеет право принимать решение, если на заседании присутствует не менее 2/3 утверждённого состава жюри. Решение жюри </w:t>
      </w:r>
      <w:r w:rsidR="00C734DF">
        <w:rPr>
          <w:sz w:val="30"/>
          <w:szCs w:val="30"/>
        </w:rPr>
        <w:t xml:space="preserve">конкурса </w:t>
      </w:r>
      <w:r>
        <w:rPr>
          <w:sz w:val="30"/>
          <w:szCs w:val="30"/>
        </w:rPr>
        <w:t>считается принятым, если за него проголосовало более половины присутствующих на заседании членов жюри.</w:t>
      </w:r>
    </w:p>
    <w:p w:rsidR="00B94382" w:rsidRPr="004344A4" w:rsidRDefault="00276A24" w:rsidP="00276A2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</w:t>
      </w:r>
      <w:r w:rsidR="00B94382" w:rsidRPr="004344A4">
        <w:rPr>
          <w:sz w:val="30"/>
          <w:szCs w:val="30"/>
        </w:rPr>
        <w:t xml:space="preserve">2. </w:t>
      </w:r>
      <w:r w:rsidR="00A43EF6">
        <w:rPr>
          <w:sz w:val="30"/>
          <w:szCs w:val="30"/>
        </w:rPr>
        <w:t>Т</w:t>
      </w:r>
      <w:r w:rsidR="00B94382" w:rsidRPr="004344A4">
        <w:rPr>
          <w:sz w:val="30"/>
          <w:szCs w:val="30"/>
        </w:rPr>
        <w:t xml:space="preserve">ребования к конкурсным </w:t>
      </w:r>
      <w:r w:rsidR="00B94382" w:rsidRPr="004344A4">
        <w:rPr>
          <w:sz w:val="30"/>
          <w:szCs w:val="30"/>
          <w:lang w:val="be-BY"/>
        </w:rPr>
        <w:t>работам</w:t>
      </w:r>
    </w:p>
    <w:p w:rsidR="00B61F68" w:rsidRPr="00DE64B8" w:rsidRDefault="00B61F68" w:rsidP="00B61F68">
      <w:pPr>
        <w:autoSpaceDE w:val="0"/>
        <w:autoSpaceDN w:val="0"/>
        <w:adjustRightInd w:val="0"/>
        <w:rPr>
          <w:rFonts w:eastAsiaTheme="minorHAnsi"/>
          <w:iCs/>
          <w:color w:val="FF0000"/>
          <w:sz w:val="30"/>
          <w:szCs w:val="30"/>
          <w:lang w:eastAsia="en-US"/>
        </w:rPr>
      </w:pPr>
      <w:r w:rsidRPr="00B61F68">
        <w:rPr>
          <w:sz w:val="30"/>
          <w:szCs w:val="30"/>
        </w:rPr>
        <w:t xml:space="preserve">         </w:t>
      </w:r>
      <w:r w:rsidR="00AC45F2">
        <w:rPr>
          <w:sz w:val="30"/>
          <w:szCs w:val="30"/>
        </w:rPr>
        <w:t>2.1. Номинация</w:t>
      </w:r>
      <w:r>
        <w:rPr>
          <w:rFonts w:eastAsiaTheme="minorHAnsi"/>
          <w:iCs/>
          <w:sz w:val="30"/>
          <w:szCs w:val="30"/>
          <w:lang w:eastAsia="en-US"/>
        </w:rPr>
        <w:t xml:space="preserve"> </w:t>
      </w:r>
      <w:r w:rsidRPr="003A4900">
        <w:rPr>
          <w:rFonts w:eastAsiaTheme="minorHAnsi"/>
          <w:iCs/>
          <w:sz w:val="30"/>
          <w:szCs w:val="30"/>
          <w:lang w:eastAsia="en-US"/>
        </w:rPr>
        <w:t>«</w:t>
      </w:r>
      <w:r w:rsidRPr="00BB3046">
        <w:rPr>
          <w:rFonts w:eastAsiaTheme="minorHAnsi"/>
          <w:iCs/>
          <w:sz w:val="30"/>
          <w:szCs w:val="30"/>
          <w:lang w:eastAsia="en-US"/>
        </w:rPr>
        <w:t>На</w:t>
      </w:r>
      <w:r w:rsidR="00C734DF">
        <w:rPr>
          <w:rFonts w:eastAsiaTheme="minorHAnsi"/>
          <w:iCs/>
          <w:sz w:val="30"/>
          <w:szCs w:val="30"/>
          <w:lang w:eastAsia="en-US"/>
        </w:rPr>
        <w:t>встречу здоровому образу жизни»</w:t>
      </w:r>
    </w:p>
    <w:p w:rsidR="00AC45F2" w:rsidRDefault="00AC45F2" w:rsidP="00AC45F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Н</w:t>
      </w:r>
      <w:r w:rsidRPr="00AC45F2">
        <w:rPr>
          <w:rFonts w:eastAsiaTheme="minorHAnsi"/>
          <w:sz w:val="30"/>
          <w:szCs w:val="30"/>
          <w:lang w:eastAsia="en-US"/>
        </w:rPr>
        <w:t xml:space="preserve">а </w:t>
      </w:r>
      <w:r w:rsidR="00953D71">
        <w:rPr>
          <w:rFonts w:eastAsiaTheme="minorHAnsi"/>
          <w:sz w:val="30"/>
          <w:szCs w:val="30"/>
          <w:lang w:eastAsia="en-US"/>
        </w:rPr>
        <w:t>к</w:t>
      </w:r>
      <w:r w:rsidRPr="00AC45F2">
        <w:rPr>
          <w:rFonts w:eastAsiaTheme="minorHAnsi"/>
          <w:sz w:val="30"/>
          <w:szCs w:val="30"/>
          <w:lang w:eastAsia="en-US"/>
        </w:rPr>
        <w:t xml:space="preserve">онкурс представляется </w:t>
      </w:r>
      <w:r>
        <w:rPr>
          <w:rFonts w:eastAsiaTheme="minorHAnsi"/>
          <w:sz w:val="30"/>
          <w:szCs w:val="30"/>
          <w:lang w:eastAsia="en-US"/>
        </w:rPr>
        <w:t>рекламный видеоролик, в котором п</w:t>
      </w:r>
      <w:r w:rsidRPr="00AC45F2">
        <w:rPr>
          <w:rFonts w:eastAsiaTheme="minorHAnsi"/>
          <w:sz w:val="30"/>
          <w:szCs w:val="30"/>
          <w:lang w:eastAsia="en-US"/>
        </w:rPr>
        <w:t>ропагандируется и популяризуется здоровый образ жизни, демонстрируется участие автора</w:t>
      </w:r>
      <w:r>
        <w:rPr>
          <w:rFonts w:eastAsiaTheme="minorHAnsi"/>
          <w:sz w:val="30"/>
          <w:szCs w:val="30"/>
          <w:lang w:eastAsia="en-US"/>
        </w:rPr>
        <w:t xml:space="preserve"> конкурсной работы в </w:t>
      </w:r>
      <w:r w:rsidRPr="00AC45F2">
        <w:rPr>
          <w:rFonts w:eastAsiaTheme="minorHAnsi"/>
          <w:sz w:val="30"/>
          <w:szCs w:val="30"/>
          <w:lang w:eastAsia="en-US"/>
        </w:rPr>
        <w:t>мероприятиях/проектах по здоровому образу жизни</w:t>
      </w:r>
      <w:r>
        <w:rPr>
          <w:rFonts w:eastAsiaTheme="minorHAnsi"/>
          <w:sz w:val="30"/>
          <w:szCs w:val="30"/>
          <w:lang w:eastAsia="en-US"/>
        </w:rPr>
        <w:t> </w:t>
      </w:r>
      <w:r w:rsidRPr="00AC45F2">
        <w:rPr>
          <w:rFonts w:eastAsiaTheme="minorHAnsi"/>
          <w:sz w:val="30"/>
          <w:szCs w:val="30"/>
          <w:lang w:eastAsia="en-US"/>
        </w:rPr>
        <w:t>учреждения образования, района, города.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AC45F2" w:rsidRPr="00AC45F2" w:rsidRDefault="00AC45F2" w:rsidP="00AC45F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 </w:t>
      </w:r>
      <w:r w:rsidRPr="00AC45F2">
        <w:rPr>
          <w:rFonts w:eastAsiaTheme="minorHAnsi"/>
          <w:sz w:val="30"/>
          <w:szCs w:val="30"/>
          <w:lang w:eastAsia="en-US"/>
        </w:rPr>
        <w:t>При подготовке видеоматериала автор должен выступить в роли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режиссера, сценариста или актера.</w:t>
      </w:r>
    </w:p>
    <w:p w:rsidR="00B94382" w:rsidRPr="00AC45F2" w:rsidRDefault="00AC45F2" w:rsidP="00AC45F2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          </w:t>
      </w:r>
      <w:r w:rsidRPr="00AC45F2">
        <w:rPr>
          <w:rFonts w:eastAsiaTheme="minorHAnsi"/>
          <w:sz w:val="30"/>
          <w:szCs w:val="30"/>
          <w:lang w:eastAsia="en-US"/>
        </w:rPr>
        <w:t>Требование к видеоролику: продолжительность – до 5 минут,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технические параметры: формат – .</w:t>
      </w:r>
      <w:proofErr w:type="spellStart"/>
      <w:r w:rsidRPr="00AC45F2">
        <w:rPr>
          <w:rFonts w:eastAsiaTheme="minorHAnsi"/>
          <w:sz w:val="30"/>
          <w:szCs w:val="30"/>
          <w:lang w:eastAsia="en-US"/>
        </w:rPr>
        <w:t>avi</w:t>
      </w:r>
      <w:proofErr w:type="spellEnd"/>
      <w:r w:rsidRPr="00AC45F2">
        <w:rPr>
          <w:rFonts w:eastAsiaTheme="minorHAnsi"/>
          <w:sz w:val="30"/>
          <w:szCs w:val="30"/>
          <w:lang w:eastAsia="en-US"/>
        </w:rPr>
        <w:t>, .</w:t>
      </w:r>
      <w:proofErr w:type="spellStart"/>
      <w:r w:rsidRPr="00AC45F2">
        <w:rPr>
          <w:rFonts w:eastAsiaTheme="minorHAnsi"/>
          <w:sz w:val="30"/>
          <w:szCs w:val="30"/>
          <w:lang w:eastAsia="en-US"/>
        </w:rPr>
        <w:t>mpg</w:t>
      </w:r>
      <w:proofErr w:type="spellEnd"/>
      <w:r w:rsidRPr="00AC45F2">
        <w:rPr>
          <w:rFonts w:eastAsiaTheme="minorHAnsi"/>
          <w:sz w:val="30"/>
          <w:szCs w:val="30"/>
          <w:lang w:eastAsia="en-US"/>
        </w:rPr>
        <w:t>, или .</w:t>
      </w:r>
      <w:proofErr w:type="spellStart"/>
      <w:r w:rsidRPr="00AC45F2">
        <w:rPr>
          <w:rFonts w:eastAsiaTheme="minorHAnsi"/>
          <w:sz w:val="30"/>
          <w:szCs w:val="30"/>
          <w:lang w:eastAsia="en-US"/>
        </w:rPr>
        <w:t>wmv</w:t>
      </w:r>
      <w:proofErr w:type="spellEnd"/>
      <w:r w:rsidRPr="00AC45F2">
        <w:rPr>
          <w:rFonts w:eastAsiaTheme="minorHAnsi"/>
          <w:sz w:val="30"/>
          <w:szCs w:val="30"/>
          <w:lang w:eastAsia="en-US"/>
        </w:rPr>
        <w:t>.</w:t>
      </w:r>
    </w:p>
    <w:p w:rsidR="00AC45F2" w:rsidRPr="00BB3046" w:rsidRDefault="00276A24" w:rsidP="00AC45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94382" w:rsidRPr="004344A4">
        <w:rPr>
          <w:sz w:val="30"/>
          <w:szCs w:val="30"/>
        </w:rPr>
        <w:t xml:space="preserve">2.2. Номинация </w:t>
      </w:r>
      <w:r w:rsidR="00AC45F2" w:rsidRPr="003A4900">
        <w:rPr>
          <w:rFonts w:eastAsiaTheme="minorHAnsi"/>
          <w:iCs/>
          <w:sz w:val="30"/>
          <w:szCs w:val="30"/>
          <w:lang w:eastAsia="en-US"/>
        </w:rPr>
        <w:t>«</w:t>
      </w:r>
      <w:r w:rsidR="00C734DF">
        <w:rPr>
          <w:rFonts w:eastAsiaTheme="minorHAnsi"/>
          <w:iCs/>
          <w:sz w:val="30"/>
          <w:szCs w:val="30"/>
          <w:lang w:eastAsia="en-US"/>
        </w:rPr>
        <w:t>Формула успеха – здоровье»</w:t>
      </w:r>
    </w:p>
    <w:p w:rsidR="00AC45F2" w:rsidRPr="00AC45F2" w:rsidRDefault="00AC45F2" w:rsidP="00AC45F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</w:t>
      </w:r>
      <w:r w:rsidR="00276A24">
        <w:rPr>
          <w:rFonts w:eastAsiaTheme="minorHAnsi"/>
          <w:sz w:val="30"/>
          <w:szCs w:val="30"/>
          <w:lang w:eastAsia="en-US"/>
        </w:rPr>
        <w:t xml:space="preserve"> </w:t>
      </w:r>
      <w:r w:rsidR="00204F89">
        <w:rPr>
          <w:rFonts w:eastAsiaTheme="minorHAnsi"/>
          <w:sz w:val="30"/>
          <w:szCs w:val="30"/>
          <w:lang w:eastAsia="en-US"/>
        </w:rPr>
        <w:t>Н</w:t>
      </w:r>
      <w:r w:rsidR="00953D71">
        <w:rPr>
          <w:rFonts w:eastAsiaTheme="minorHAnsi"/>
          <w:sz w:val="30"/>
          <w:szCs w:val="30"/>
          <w:lang w:eastAsia="en-US"/>
        </w:rPr>
        <w:t>а к</w:t>
      </w:r>
      <w:r w:rsidRPr="00AC45F2">
        <w:rPr>
          <w:rFonts w:eastAsiaTheme="minorHAnsi"/>
          <w:sz w:val="30"/>
          <w:szCs w:val="30"/>
          <w:lang w:eastAsia="en-US"/>
        </w:rPr>
        <w:t>онкурс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представляется мультимедийн</w:t>
      </w:r>
      <w:r w:rsidR="00422EC1">
        <w:rPr>
          <w:rFonts w:eastAsiaTheme="minorHAnsi"/>
          <w:sz w:val="30"/>
          <w:szCs w:val="30"/>
          <w:lang w:eastAsia="en-US"/>
        </w:rPr>
        <w:t>ая презентация на </w:t>
      </w:r>
      <w:r w:rsidRPr="00AC45F2">
        <w:rPr>
          <w:rFonts w:eastAsiaTheme="minorHAnsi"/>
          <w:sz w:val="30"/>
          <w:szCs w:val="30"/>
          <w:lang w:eastAsia="en-US"/>
        </w:rPr>
        <w:t>выбранную тему.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C734DF">
        <w:rPr>
          <w:rFonts w:eastAsiaTheme="minorHAnsi"/>
          <w:sz w:val="30"/>
          <w:szCs w:val="30"/>
          <w:lang w:eastAsia="en-US"/>
        </w:rPr>
        <w:t>П</w:t>
      </w:r>
      <w:r w:rsidRPr="00AC45F2">
        <w:rPr>
          <w:rFonts w:eastAsiaTheme="minorHAnsi"/>
          <w:sz w:val="30"/>
          <w:szCs w:val="30"/>
          <w:lang w:eastAsia="en-US"/>
        </w:rPr>
        <w:t xml:space="preserve">резентация должна быть выполнена в программе </w:t>
      </w:r>
      <w:proofErr w:type="spellStart"/>
      <w:r w:rsidRPr="00AC45F2">
        <w:rPr>
          <w:rFonts w:eastAsiaTheme="minorHAnsi"/>
          <w:sz w:val="30"/>
          <w:szCs w:val="30"/>
          <w:lang w:eastAsia="en-US"/>
        </w:rPr>
        <w:t>PowerPoint</w:t>
      </w:r>
      <w:proofErr w:type="spellEnd"/>
      <w:r w:rsidR="00204F89"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(расширение файла .</w:t>
      </w:r>
      <w:proofErr w:type="spellStart"/>
      <w:r w:rsidRPr="00AC45F2">
        <w:rPr>
          <w:rFonts w:eastAsiaTheme="minorHAnsi"/>
          <w:sz w:val="30"/>
          <w:szCs w:val="30"/>
          <w:lang w:eastAsia="en-US"/>
        </w:rPr>
        <w:t>ppt</w:t>
      </w:r>
      <w:proofErr w:type="spellEnd"/>
      <w:r w:rsidRPr="00AC45F2">
        <w:rPr>
          <w:rFonts w:eastAsiaTheme="minorHAnsi"/>
          <w:sz w:val="30"/>
          <w:szCs w:val="30"/>
          <w:lang w:eastAsia="en-US"/>
        </w:rPr>
        <w:t>, .</w:t>
      </w:r>
      <w:proofErr w:type="spellStart"/>
      <w:r w:rsidRPr="00AC45F2">
        <w:rPr>
          <w:rFonts w:eastAsiaTheme="minorHAnsi"/>
          <w:sz w:val="30"/>
          <w:szCs w:val="30"/>
          <w:lang w:eastAsia="en-US"/>
        </w:rPr>
        <w:t>pptx</w:t>
      </w:r>
      <w:proofErr w:type="spellEnd"/>
      <w:r w:rsidRPr="00AC45F2">
        <w:rPr>
          <w:rFonts w:eastAsiaTheme="minorHAnsi"/>
          <w:sz w:val="30"/>
          <w:szCs w:val="30"/>
          <w:lang w:eastAsia="en-US"/>
        </w:rPr>
        <w:t>). Вместе с презентацией в архив могут быть</w:t>
      </w:r>
      <w:r w:rsidR="00204F89"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приложены аудио и видеоматериалы, которые дополняют раскрытие</w:t>
      </w:r>
      <w:r w:rsidR="00204F89"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темы;</w:t>
      </w:r>
      <w:r w:rsidR="00204F89"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на первом слайде презентации указываются название работы,</w:t>
      </w:r>
      <w:r w:rsidR="00204F89"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 xml:space="preserve">информация об авторе работы, на последнем </w:t>
      </w:r>
      <w:r w:rsidR="003E55BE">
        <w:rPr>
          <w:rFonts w:eastAsiaTheme="minorHAnsi"/>
          <w:sz w:val="30"/>
          <w:szCs w:val="30"/>
          <w:lang w:eastAsia="en-US"/>
        </w:rPr>
        <w:t>– с</w:t>
      </w:r>
      <w:r w:rsidRPr="00AC45F2">
        <w:rPr>
          <w:rFonts w:eastAsiaTheme="minorHAnsi"/>
          <w:sz w:val="30"/>
          <w:szCs w:val="30"/>
          <w:lang w:eastAsia="en-US"/>
        </w:rPr>
        <w:t>писок</w:t>
      </w:r>
      <w:r w:rsidR="00204F89">
        <w:rPr>
          <w:rFonts w:eastAsiaTheme="minorHAnsi"/>
          <w:sz w:val="30"/>
          <w:szCs w:val="30"/>
          <w:lang w:eastAsia="en-US"/>
        </w:rPr>
        <w:t xml:space="preserve"> </w:t>
      </w:r>
      <w:r w:rsidRPr="00AC45F2">
        <w:rPr>
          <w:rFonts w:eastAsiaTheme="minorHAnsi"/>
          <w:sz w:val="30"/>
          <w:szCs w:val="30"/>
          <w:lang w:eastAsia="en-US"/>
        </w:rPr>
        <w:t>использованной литературы и ссылки на источники информации.</w:t>
      </w:r>
      <w:r w:rsidR="00204F89">
        <w:rPr>
          <w:rFonts w:eastAsiaTheme="minorHAnsi"/>
          <w:sz w:val="30"/>
          <w:szCs w:val="30"/>
          <w:lang w:eastAsia="en-US"/>
        </w:rPr>
        <w:t xml:space="preserve">          </w:t>
      </w:r>
      <w:r w:rsidRPr="00AC45F2">
        <w:rPr>
          <w:rFonts w:eastAsiaTheme="minorHAnsi"/>
          <w:sz w:val="30"/>
          <w:szCs w:val="30"/>
          <w:lang w:eastAsia="en-US"/>
        </w:rPr>
        <w:lastRenderedPageBreak/>
        <w:t>Количество слайдов презентации определяется автором творческой</w:t>
      </w:r>
      <w:r w:rsidR="00032BAB">
        <w:rPr>
          <w:rFonts w:eastAsiaTheme="minorHAnsi"/>
          <w:sz w:val="30"/>
          <w:szCs w:val="30"/>
          <w:lang w:eastAsia="en-US"/>
        </w:rPr>
        <w:t> </w:t>
      </w:r>
      <w:r w:rsidRPr="00AC45F2">
        <w:rPr>
          <w:rFonts w:eastAsiaTheme="minorHAnsi"/>
          <w:sz w:val="30"/>
          <w:szCs w:val="30"/>
          <w:lang w:eastAsia="en-US"/>
        </w:rPr>
        <w:t>работы (до 30 слайдов).</w:t>
      </w:r>
    </w:p>
    <w:p w:rsidR="00AC45F2" w:rsidRDefault="00204F89" w:rsidP="00204F8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</w:t>
      </w:r>
      <w:r w:rsidR="00276A2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AC45F2" w:rsidRPr="00AC45F2">
        <w:rPr>
          <w:rFonts w:eastAsiaTheme="minorHAnsi"/>
          <w:sz w:val="30"/>
          <w:szCs w:val="30"/>
          <w:lang w:eastAsia="en-US"/>
        </w:rPr>
        <w:t>Презентация не должна быть переполнена текстом, не должна</w:t>
      </w:r>
      <w:r w:rsidR="00A43EF6">
        <w:rPr>
          <w:rFonts w:eastAsiaTheme="minorHAnsi"/>
          <w:sz w:val="30"/>
          <w:szCs w:val="30"/>
          <w:lang w:eastAsia="en-US"/>
        </w:rPr>
        <w:t xml:space="preserve"> </w:t>
      </w:r>
      <w:r w:rsidR="00AC45F2" w:rsidRPr="00AC45F2">
        <w:rPr>
          <w:rFonts w:eastAsiaTheme="minorHAnsi"/>
          <w:sz w:val="30"/>
          <w:szCs w:val="30"/>
          <w:lang w:eastAsia="en-US"/>
        </w:rPr>
        <w:t>содержать изображения алкогольной и никотиновой продукции,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="00AC45F2" w:rsidRPr="00AC45F2">
        <w:rPr>
          <w:rFonts w:eastAsiaTheme="minorHAnsi"/>
          <w:sz w:val="30"/>
          <w:szCs w:val="30"/>
          <w:lang w:eastAsia="en-US"/>
        </w:rPr>
        <w:t>психоактивных</w:t>
      </w:r>
      <w:proofErr w:type="spellEnd"/>
      <w:r w:rsidR="00AC45F2" w:rsidRPr="00AC45F2">
        <w:rPr>
          <w:rFonts w:eastAsiaTheme="minorHAnsi"/>
          <w:sz w:val="30"/>
          <w:szCs w:val="30"/>
          <w:lang w:eastAsia="en-US"/>
        </w:rPr>
        <w:t xml:space="preserve"> веществ.</w:t>
      </w:r>
    </w:p>
    <w:p w:rsidR="00C734DF" w:rsidRDefault="00A43EF6" w:rsidP="00A43E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 xml:space="preserve">          </w:t>
      </w:r>
      <w:r w:rsidRPr="008B11FC">
        <w:rPr>
          <w:rFonts w:eastAsiaTheme="minorHAnsi"/>
          <w:color w:val="000000"/>
          <w:sz w:val="30"/>
          <w:szCs w:val="30"/>
          <w:lang w:eastAsia="en-US"/>
        </w:rPr>
        <w:t>2.3</w:t>
      </w:r>
      <w:r w:rsidR="00C734DF">
        <w:rPr>
          <w:rFonts w:eastAsiaTheme="minorHAnsi"/>
          <w:color w:val="000000"/>
          <w:sz w:val="30"/>
          <w:szCs w:val="30"/>
          <w:lang w:eastAsia="en-US"/>
        </w:rPr>
        <w:t>.</w:t>
      </w:r>
      <w:r w:rsidRPr="008B11FC">
        <w:rPr>
          <w:rFonts w:eastAsiaTheme="minorHAnsi"/>
          <w:color w:val="000000"/>
          <w:sz w:val="30"/>
          <w:szCs w:val="30"/>
          <w:lang w:eastAsia="en-US"/>
        </w:rPr>
        <w:t xml:space="preserve"> Общие требования к конкурсным работам: </w:t>
      </w:r>
    </w:p>
    <w:p w:rsidR="009324F5" w:rsidRDefault="00A43EF6" w:rsidP="00A43EF6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8B11FC">
        <w:rPr>
          <w:rFonts w:eastAsiaTheme="minorHAnsi"/>
          <w:color w:val="000000"/>
          <w:sz w:val="30"/>
          <w:szCs w:val="30"/>
          <w:lang w:eastAsia="en-US"/>
        </w:rPr>
        <w:t>конкурсные ра</w:t>
      </w:r>
      <w:r w:rsidR="00740DED">
        <w:rPr>
          <w:rFonts w:eastAsiaTheme="minorHAnsi"/>
          <w:color w:val="000000"/>
          <w:sz w:val="30"/>
          <w:szCs w:val="30"/>
          <w:lang w:eastAsia="en-US"/>
        </w:rPr>
        <w:t>боты сопровождаются информацией</w:t>
      </w:r>
      <w:r w:rsidR="00246D42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8B11FC">
        <w:rPr>
          <w:rFonts w:eastAsiaTheme="minorHAnsi"/>
          <w:color w:val="000000"/>
          <w:sz w:val="30"/>
          <w:szCs w:val="30"/>
          <w:lang w:eastAsia="en-US"/>
        </w:rPr>
        <w:t>в формате *.</w:t>
      </w:r>
      <w:proofErr w:type="spellStart"/>
      <w:r w:rsidRPr="008B11FC">
        <w:rPr>
          <w:rFonts w:eastAsiaTheme="minorHAnsi"/>
          <w:color w:val="000000"/>
          <w:sz w:val="30"/>
          <w:szCs w:val="30"/>
          <w:lang w:eastAsia="en-US"/>
        </w:rPr>
        <w:t>docx</w:t>
      </w:r>
      <w:proofErr w:type="spellEnd"/>
      <w:r w:rsidRPr="008B11FC">
        <w:rPr>
          <w:rFonts w:eastAsiaTheme="minorHAnsi"/>
          <w:color w:val="000000"/>
          <w:sz w:val="30"/>
          <w:szCs w:val="30"/>
          <w:lang w:eastAsia="en-US"/>
        </w:rPr>
        <w:t xml:space="preserve"> или *.</w:t>
      </w:r>
      <w:proofErr w:type="spellStart"/>
      <w:r w:rsidRPr="008B11FC">
        <w:rPr>
          <w:rFonts w:eastAsiaTheme="minorHAnsi"/>
          <w:color w:val="000000"/>
          <w:sz w:val="30"/>
          <w:szCs w:val="30"/>
          <w:lang w:eastAsia="en-US"/>
        </w:rPr>
        <w:t>doc</w:t>
      </w:r>
      <w:proofErr w:type="spellEnd"/>
      <w:r w:rsidRPr="008B11FC">
        <w:rPr>
          <w:rFonts w:eastAsiaTheme="minorHAnsi"/>
          <w:color w:val="000000"/>
          <w:sz w:val="30"/>
          <w:szCs w:val="30"/>
          <w:lang w:eastAsia="en-US"/>
        </w:rPr>
        <w:t>, включающей</w:t>
      </w:r>
      <w:r w:rsidRPr="008B11FC">
        <w:rPr>
          <w:rFonts w:eastAsiaTheme="minorHAnsi"/>
          <w:color w:val="333333"/>
          <w:sz w:val="30"/>
          <w:szCs w:val="30"/>
          <w:lang w:eastAsia="en-US"/>
        </w:rPr>
        <w:t xml:space="preserve">: </w:t>
      </w:r>
      <w:r w:rsidRPr="008B11FC">
        <w:rPr>
          <w:rFonts w:eastAsiaTheme="minorHAnsi"/>
          <w:color w:val="000000"/>
          <w:sz w:val="30"/>
          <w:szCs w:val="30"/>
          <w:lang w:eastAsia="en-US"/>
        </w:rPr>
        <w:t xml:space="preserve">страницу, содержащую название конкурса/номинации, тему конкурсной работы, </w:t>
      </w:r>
      <w:r w:rsidRPr="00CA3889">
        <w:rPr>
          <w:rFonts w:eastAsiaTheme="minorHAnsi"/>
          <w:color w:val="000000"/>
          <w:sz w:val="30"/>
          <w:szCs w:val="30"/>
          <w:lang w:eastAsia="en-US"/>
        </w:rPr>
        <w:t>информацию</w:t>
      </w:r>
      <w:r w:rsidRPr="008B11FC">
        <w:rPr>
          <w:rFonts w:eastAsiaTheme="minorHAnsi"/>
          <w:color w:val="000000"/>
          <w:sz w:val="30"/>
          <w:szCs w:val="30"/>
          <w:lang w:eastAsia="en-US"/>
        </w:rPr>
        <w:t xml:space="preserve"> об авторе работы (фамилия, имя, отчество, класс/группа, учреждение образования, область, район/город)</w:t>
      </w:r>
      <w:r w:rsidRPr="008B11FC">
        <w:rPr>
          <w:rFonts w:eastAsiaTheme="minorHAnsi"/>
          <w:sz w:val="30"/>
          <w:szCs w:val="30"/>
          <w:lang w:eastAsia="en-US"/>
        </w:rPr>
        <w:t xml:space="preserve"> о руководителе (фамилия, имя, отчество, должность), а также номера контактных телефоно</w:t>
      </w:r>
      <w:r w:rsidRPr="00CA3889">
        <w:rPr>
          <w:rFonts w:eastAsiaTheme="minorHAnsi"/>
          <w:sz w:val="30"/>
          <w:szCs w:val="30"/>
          <w:lang w:eastAsia="en-US"/>
        </w:rPr>
        <w:t>в;</w:t>
      </w:r>
      <w:r w:rsidRPr="008B11FC">
        <w:rPr>
          <w:rFonts w:eastAsiaTheme="minorHAnsi"/>
          <w:sz w:val="30"/>
          <w:szCs w:val="30"/>
          <w:lang w:eastAsia="en-US"/>
        </w:rPr>
        <w:t xml:space="preserve"> текстовую </w:t>
      </w:r>
      <w:r w:rsidRPr="00CA3889">
        <w:rPr>
          <w:rFonts w:eastAsiaTheme="minorHAnsi"/>
          <w:sz w:val="30"/>
          <w:szCs w:val="30"/>
          <w:lang w:eastAsia="en-US"/>
        </w:rPr>
        <w:t>аннотацию</w:t>
      </w:r>
      <w:r w:rsidRPr="008B11FC">
        <w:rPr>
          <w:rFonts w:eastAsiaTheme="minorHAnsi"/>
          <w:sz w:val="30"/>
          <w:szCs w:val="30"/>
          <w:lang w:eastAsia="en-US"/>
        </w:rPr>
        <w:t xml:space="preserve"> работы – краткую информацию об авторе/авторах, описание идеи, целей и задач работы, характеристику содержания конкурсной работ</w:t>
      </w:r>
      <w:r w:rsidR="00CA3889">
        <w:rPr>
          <w:rFonts w:eastAsiaTheme="minorHAnsi"/>
          <w:sz w:val="30"/>
          <w:szCs w:val="30"/>
          <w:lang w:eastAsia="en-US"/>
        </w:rPr>
        <w:t>ы, ее социальную направленность</w:t>
      </w:r>
      <w:r w:rsidR="0087313D">
        <w:rPr>
          <w:rFonts w:eastAsiaTheme="minorHAnsi"/>
          <w:sz w:val="30"/>
          <w:szCs w:val="30"/>
          <w:lang w:eastAsia="en-US"/>
        </w:rPr>
        <w:t>.</w:t>
      </w:r>
      <w:r w:rsidRPr="008B11FC">
        <w:rPr>
          <w:rFonts w:eastAsiaTheme="minorHAnsi"/>
          <w:sz w:val="30"/>
          <w:szCs w:val="30"/>
          <w:lang w:eastAsia="en-US"/>
        </w:rPr>
        <w:t xml:space="preserve"> </w:t>
      </w:r>
    </w:p>
    <w:p w:rsidR="00A43EF6" w:rsidRPr="00104157" w:rsidRDefault="009324F5" w:rsidP="00A43E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 </w:t>
      </w:r>
      <w:r w:rsidR="00A43EF6" w:rsidRPr="008B11FC">
        <w:rPr>
          <w:rFonts w:eastAsiaTheme="minorHAnsi"/>
          <w:sz w:val="30"/>
          <w:szCs w:val="30"/>
          <w:lang w:eastAsia="en-US"/>
        </w:rPr>
        <w:t>Конкурсные работы и сопроводительны</w:t>
      </w:r>
      <w:r w:rsidR="0087313D">
        <w:rPr>
          <w:rFonts w:eastAsiaTheme="minorHAnsi"/>
          <w:sz w:val="30"/>
          <w:szCs w:val="30"/>
          <w:lang w:eastAsia="en-US"/>
        </w:rPr>
        <w:t>е информации представляются на к</w:t>
      </w:r>
      <w:r w:rsidR="00A43EF6" w:rsidRPr="008B11FC">
        <w:rPr>
          <w:rFonts w:eastAsiaTheme="minorHAnsi"/>
          <w:sz w:val="30"/>
          <w:szCs w:val="30"/>
          <w:lang w:eastAsia="en-US"/>
        </w:rPr>
        <w:t>онкурс в электронном виде</w:t>
      </w:r>
      <w:r w:rsidR="008B11FC" w:rsidRPr="008B11FC">
        <w:rPr>
          <w:rFonts w:eastAsiaTheme="minorHAnsi"/>
          <w:sz w:val="30"/>
          <w:szCs w:val="30"/>
          <w:lang w:eastAsia="en-US"/>
        </w:rPr>
        <w:t>.</w:t>
      </w:r>
    </w:p>
    <w:p w:rsidR="00284D7B" w:rsidRPr="00BA77D2" w:rsidRDefault="00284D7B" w:rsidP="00284D7B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</w:t>
      </w:r>
      <w:r w:rsidR="00276A2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 2.</w:t>
      </w:r>
      <w:r w:rsidR="008B11FC">
        <w:rPr>
          <w:rFonts w:eastAsiaTheme="minorHAnsi"/>
          <w:sz w:val="30"/>
          <w:szCs w:val="30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 xml:space="preserve">. </w:t>
      </w:r>
      <w:r w:rsidR="00F769F6">
        <w:rPr>
          <w:rFonts w:eastAsiaTheme="minorHAnsi"/>
          <w:sz w:val="30"/>
          <w:szCs w:val="30"/>
          <w:lang w:eastAsia="en-US"/>
        </w:rPr>
        <w:t>На к</w:t>
      </w:r>
      <w:r w:rsidRPr="00BA77D2">
        <w:rPr>
          <w:rFonts w:eastAsiaTheme="minorHAnsi"/>
          <w:sz w:val="30"/>
          <w:szCs w:val="30"/>
          <w:lang w:eastAsia="en-US"/>
        </w:rPr>
        <w:t>онкурс принимаются работы, которые являются авторским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BA77D2">
        <w:rPr>
          <w:rFonts w:eastAsiaTheme="minorHAnsi"/>
          <w:sz w:val="30"/>
          <w:szCs w:val="30"/>
          <w:lang w:eastAsia="en-US"/>
        </w:rPr>
        <w:t>материалом.</w:t>
      </w:r>
    </w:p>
    <w:p w:rsidR="00F769F6" w:rsidRPr="006D66F1" w:rsidRDefault="00F44B3B" w:rsidP="00032BAB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3</w:t>
      </w:r>
      <w:r w:rsidR="00F769F6" w:rsidRPr="006D66F1">
        <w:rPr>
          <w:sz w:val="30"/>
          <w:szCs w:val="30"/>
        </w:rPr>
        <w:t xml:space="preserve">. Условия проведения </w:t>
      </w:r>
      <w:r w:rsidR="00F769F6" w:rsidRPr="006D66F1">
        <w:rPr>
          <w:color w:val="000000"/>
          <w:sz w:val="30"/>
          <w:szCs w:val="30"/>
        </w:rPr>
        <w:t>конкурса</w:t>
      </w:r>
    </w:p>
    <w:p w:rsidR="00F769F6" w:rsidRPr="00D0566A" w:rsidRDefault="00F44B3B" w:rsidP="00032B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769F6">
        <w:rPr>
          <w:sz w:val="30"/>
          <w:szCs w:val="30"/>
        </w:rPr>
        <w:t>.1. К</w:t>
      </w:r>
      <w:r w:rsidR="00F769F6" w:rsidRPr="00CC3E76">
        <w:rPr>
          <w:color w:val="000000"/>
          <w:sz w:val="30"/>
          <w:szCs w:val="30"/>
        </w:rPr>
        <w:t>онкурс</w:t>
      </w:r>
      <w:r w:rsidR="00F769F6" w:rsidRPr="00CC3E76">
        <w:rPr>
          <w:sz w:val="30"/>
          <w:szCs w:val="30"/>
        </w:rPr>
        <w:t xml:space="preserve"> проходит </w:t>
      </w:r>
      <w:r w:rsidR="00F769F6" w:rsidRPr="0015452E">
        <w:rPr>
          <w:sz w:val="30"/>
          <w:szCs w:val="30"/>
        </w:rPr>
        <w:t>с</w:t>
      </w:r>
      <w:r w:rsidR="00F769F6">
        <w:rPr>
          <w:sz w:val="30"/>
          <w:szCs w:val="30"/>
        </w:rPr>
        <w:t xml:space="preserve"> </w:t>
      </w:r>
      <w:r w:rsidR="00C734DF">
        <w:rPr>
          <w:sz w:val="30"/>
          <w:szCs w:val="30"/>
        </w:rPr>
        <w:t>15</w:t>
      </w:r>
      <w:r w:rsidR="00F769F6">
        <w:rPr>
          <w:sz w:val="30"/>
          <w:szCs w:val="30"/>
        </w:rPr>
        <w:t xml:space="preserve"> </w:t>
      </w:r>
      <w:r w:rsidR="00C734DF">
        <w:rPr>
          <w:sz w:val="30"/>
          <w:szCs w:val="30"/>
        </w:rPr>
        <w:t>марта</w:t>
      </w:r>
      <w:r w:rsidR="00F769F6">
        <w:rPr>
          <w:sz w:val="30"/>
          <w:szCs w:val="30"/>
        </w:rPr>
        <w:t xml:space="preserve"> 2021 года</w:t>
      </w:r>
      <w:r w:rsidR="00F769F6" w:rsidRPr="0015452E">
        <w:rPr>
          <w:sz w:val="30"/>
          <w:szCs w:val="30"/>
        </w:rPr>
        <w:t xml:space="preserve"> </w:t>
      </w:r>
      <w:r w:rsidR="00D0566A" w:rsidRPr="00D0566A">
        <w:rPr>
          <w:rFonts w:eastAsiaTheme="minorHAnsi"/>
          <w:sz w:val="30"/>
          <w:szCs w:val="30"/>
          <w:lang w:eastAsia="en-US"/>
        </w:rPr>
        <w:t xml:space="preserve">до </w:t>
      </w:r>
      <w:r w:rsidR="00E72523">
        <w:rPr>
          <w:rFonts w:eastAsiaTheme="minorHAnsi"/>
          <w:sz w:val="30"/>
          <w:szCs w:val="30"/>
          <w:lang w:eastAsia="en-US"/>
        </w:rPr>
        <w:t>15</w:t>
      </w:r>
      <w:r w:rsidR="00D0566A" w:rsidRPr="00D0566A">
        <w:rPr>
          <w:rFonts w:eastAsiaTheme="minorHAnsi"/>
          <w:sz w:val="30"/>
          <w:szCs w:val="30"/>
          <w:lang w:eastAsia="en-US"/>
        </w:rPr>
        <w:t xml:space="preserve"> октября 2021</w:t>
      </w:r>
      <w:r w:rsidR="003B13D9">
        <w:rPr>
          <w:sz w:val="30"/>
          <w:szCs w:val="30"/>
        </w:rPr>
        <w:t xml:space="preserve"> года в </w:t>
      </w:r>
      <w:r w:rsidR="00C734DF">
        <w:rPr>
          <w:sz w:val="30"/>
          <w:szCs w:val="30"/>
        </w:rPr>
        <w:t>2</w:t>
      </w:r>
      <w:r w:rsidR="001D155F">
        <w:rPr>
          <w:sz w:val="30"/>
          <w:szCs w:val="30"/>
        </w:rPr>
        <w:t xml:space="preserve"> этапа</w:t>
      </w:r>
      <w:r w:rsidR="00F769F6" w:rsidRPr="00D0566A">
        <w:rPr>
          <w:sz w:val="30"/>
          <w:szCs w:val="30"/>
        </w:rPr>
        <w:t>:</w:t>
      </w:r>
    </w:p>
    <w:p w:rsidR="001D155F" w:rsidRDefault="00C734DF" w:rsidP="00032B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="00F769F6" w:rsidRPr="001D155F">
        <w:rPr>
          <w:sz w:val="30"/>
          <w:szCs w:val="30"/>
        </w:rPr>
        <w:t xml:space="preserve"> </w:t>
      </w:r>
      <w:r w:rsidR="001D155F" w:rsidRPr="001D155F">
        <w:rPr>
          <w:sz w:val="30"/>
          <w:szCs w:val="30"/>
        </w:rPr>
        <w:t>этап</w:t>
      </w:r>
      <w:r w:rsidR="00F769F6" w:rsidRPr="001D155F">
        <w:rPr>
          <w:sz w:val="30"/>
          <w:szCs w:val="30"/>
        </w:rPr>
        <w:t xml:space="preserve"> </w:t>
      </w:r>
      <w:r w:rsidR="0005438F">
        <w:rPr>
          <w:sz w:val="30"/>
          <w:szCs w:val="30"/>
        </w:rPr>
        <w:t>— районный (городской) –</w:t>
      </w:r>
      <w:r w:rsidR="001D155F">
        <w:rPr>
          <w:sz w:val="30"/>
          <w:szCs w:val="30"/>
        </w:rPr>
        <w:t xml:space="preserve"> </w:t>
      </w:r>
      <w:r w:rsidR="001D155F" w:rsidRPr="001D155F">
        <w:rPr>
          <w:rFonts w:eastAsiaTheme="minorHAnsi"/>
          <w:sz w:val="30"/>
          <w:szCs w:val="30"/>
          <w:lang w:eastAsia="en-US"/>
        </w:rPr>
        <w:t xml:space="preserve">с </w:t>
      </w:r>
      <w:r w:rsidR="0005438F">
        <w:rPr>
          <w:rFonts w:eastAsiaTheme="minorHAnsi"/>
          <w:sz w:val="30"/>
          <w:szCs w:val="30"/>
          <w:lang w:eastAsia="en-US"/>
        </w:rPr>
        <w:t>15</w:t>
      </w:r>
      <w:r w:rsidR="001D155F">
        <w:rPr>
          <w:rFonts w:eastAsiaTheme="minorHAnsi"/>
          <w:sz w:val="30"/>
          <w:szCs w:val="30"/>
          <w:lang w:eastAsia="en-US"/>
        </w:rPr>
        <w:t xml:space="preserve"> </w:t>
      </w:r>
      <w:r w:rsidR="00255A77">
        <w:rPr>
          <w:rFonts w:eastAsiaTheme="minorHAnsi"/>
          <w:sz w:val="30"/>
          <w:szCs w:val="30"/>
          <w:lang w:eastAsia="en-US"/>
        </w:rPr>
        <w:t>ма</w:t>
      </w:r>
      <w:r w:rsidR="0005438F">
        <w:rPr>
          <w:rFonts w:eastAsiaTheme="minorHAnsi"/>
          <w:sz w:val="30"/>
          <w:szCs w:val="30"/>
          <w:lang w:eastAsia="en-US"/>
        </w:rPr>
        <w:t>рта по 15</w:t>
      </w:r>
      <w:r w:rsidR="001D155F" w:rsidRPr="001D155F">
        <w:rPr>
          <w:rFonts w:eastAsiaTheme="minorHAnsi"/>
          <w:sz w:val="30"/>
          <w:szCs w:val="30"/>
          <w:lang w:eastAsia="en-US"/>
        </w:rPr>
        <w:t xml:space="preserve"> </w:t>
      </w:r>
      <w:r w:rsidR="0005438F">
        <w:rPr>
          <w:rFonts w:eastAsiaTheme="minorHAnsi"/>
          <w:sz w:val="30"/>
          <w:szCs w:val="30"/>
          <w:lang w:eastAsia="en-US"/>
        </w:rPr>
        <w:t>июля</w:t>
      </w:r>
      <w:r w:rsidR="001D155F" w:rsidRPr="001D155F">
        <w:rPr>
          <w:rFonts w:eastAsiaTheme="minorHAnsi"/>
          <w:sz w:val="30"/>
          <w:szCs w:val="30"/>
          <w:lang w:eastAsia="en-US"/>
        </w:rPr>
        <w:t xml:space="preserve"> 2021 года;</w:t>
      </w:r>
    </w:p>
    <w:p w:rsidR="00255A77" w:rsidRPr="001D155F" w:rsidRDefault="0005438F" w:rsidP="00032B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</w:t>
      </w:r>
      <w:r w:rsidR="00032BAB">
        <w:rPr>
          <w:rFonts w:eastAsiaTheme="minorHAnsi"/>
          <w:sz w:val="30"/>
          <w:szCs w:val="30"/>
          <w:lang w:eastAsia="en-US"/>
        </w:rPr>
        <w:t xml:space="preserve"> этап — областной</w:t>
      </w:r>
      <w:r w:rsidR="00032BAB">
        <w:rPr>
          <w:sz w:val="30"/>
          <w:szCs w:val="30"/>
        </w:rPr>
        <w:t xml:space="preserve"> – </w:t>
      </w:r>
      <w:r w:rsidR="00255A77" w:rsidRPr="00255A77">
        <w:rPr>
          <w:rFonts w:eastAsiaTheme="minorHAnsi"/>
          <w:sz w:val="30"/>
          <w:szCs w:val="30"/>
          <w:lang w:eastAsia="en-US"/>
        </w:rPr>
        <w:t xml:space="preserve">с </w:t>
      </w:r>
      <w:r>
        <w:rPr>
          <w:rFonts w:eastAsiaTheme="minorHAnsi"/>
          <w:sz w:val="30"/>
          <w:szCs w:val="30"/>
          <w:lang w:eastAsia="en-US"/>
        </w:rPr>
        <w:t>16</w:t>
      </w:r>
      <w:r w:rsidR="00255A77" w:rsidRPr="00255A7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июля</w:t>
      </w:r>
      <w:r w:rsidR="00255A77">
        <w:rPr>
          <w:rFonts w:eastAsiaTheme="minorHAnsi"/>
          <w:sz w:val="30"/>
          <w:szCs w:val="30"/>
          <w:lang w:eastAsia="en-US"/>
        </w:rPr>
        <w:t xml:space="preserve"> по 1</w:t>
      </w:r>
      <w:r>
        <w:rPr>
          <w:rFonts w:eastAsiaTheme="minorHAnsi"/>
          <w:sz w:val="30"/>
          <w:szCs w:val="30"/>
          <w:lang w:eastAsia="en-US"/>
        </w:rPr>
        <w:t>5 октября 2021 года</w:t>
      </w:r>
      <w:r w:rsidR="00255A77" w:rsidRPr="00255A77">
        <w:rPr>
          <w:rFonts w:eastAsiaTheme="minorHAnsi"/>
          <w:sz w:val="30"/>
          <w:szCs w:val="30"/>
          <w:lang w:eastAsia="en-US"/>
        </w:rPr>
        <w:t xml:space="preserve">. </w:t>
      </w:r>
    </w:p>
    <w:p w:rsidR="00F769F6" w:rsidRDefault="00F44B3B" w:rsidP="00032B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55A77">
        <w:rPr>
          <w:sz w:val="30"/>
          <w:szCs w:val="30"/>
        </w:rPr>
        <w:t xml:space="preserve">.2. Для участия в областном этапе конкурса необходимо </w:t>
      </w:r>
      <w:r w:rsidR="00246D42">
        <w:rPr>
          <w:sz w:val="30"/>
          <w:szCs w:val="30"/>
        </w:rPr>
        <w:t>направить</w:t>
      </w:r>
      <w:r w:rsidR="00F769F6">
        <w:rPr>
          <w:sz w:val="30"/>
          <w:szCs w:val="30"/>
        </w:rPr>
        <w:t xml:space="preserve"> </w:t>
      </w:r>
      <w:r w:rsidR="0005438F">
        <w:rPr>
          <w:sz w:val="30"/>
          <w:szCs w:val="30"/>
        </w:rPr>
        <w:t xml:space="preserve">конкурсные </w:t>
      </w:r>
      <w:r w:rsidR="00246D42">
        <w:rPr>
          <w:sz w:val="30"/>
          <w:szCs w:val="30"/>
        </w:rPr>
        <w:t>м</w:t>
      </w:r>
      <w:r w:rsidR="00E72523">
        <w:rPr>
          <w:sz w:val="30"/>
          <w:szCs w:val="30"/>
        </w:rPr>
        <w:t>атериалы</w:t>
      </w:r>
      <w:r w:rsidR="00AE7251">
        <w:rPr>
          <w:sz w:val="30"/>
          <w:szCs w:val="30"/>
        </w:rPr>
        <w:t>, заявку на участие</w:t>
      </w:r>
      <w:r w:rsidR="0005438F">
        <w:rPr>
          <w:sz w:val="30"/>
          <w:szCs w:val="30"/>
        </w:rPr>
        <w:t xml:space="preserve"> согласно приложению</w:t>
      </w:r>
      <w:r w:rsidR="00F769F6">
        <w:rPr>
          <w:sz w:val="30"/>
          <w:szCs w:val="30"/>
        </w:rPr>
        <w:t xml:space="preserve"> </w:t>
      </w:r>
      <w:r w:rsidR="00717E24">
        <w:rPr>
          <w:sz w:val="30"/>
          <w:szCs w:val="30"/>
        </w:rPr>
        <w:t>до </w:t>
      </w:r>
      <w:r w:rsidR="0064465E">
        <w:rPr>
          <w:sz w:val="30"/>
          <w:szCs w:val="30"/>
        </w:rPr>
        <w:t>1</w:t>
      </w:r>
      <w:r w:rsidR="00E72523">
        <w:rPr>
          <w:sz w:val="30"/>
          <w:szCs w:val="30"/>
        </w:rPr>
        <w:t>6</w:t>
      </w:r>
      <w:r w:rsidR="00717E24">
        <w:rPr>
          <w:sz w:val="30"/>
          <w:szCs w:val="30"/>
        </w:rPr>
        <w:t> </w:t>
      </w:r>
      <w:r w:rsidR="00E72523">
        <w:rPr>
          <w:sz w:val="30"/>
          <w:szCs w:val="30"/>
        </w:rPr>
        <w:t>июля</w:t>
      </w:r>
      <w:r w:rsidR="00004EF2" w:rsidRPr="00195CED">
        <w:rPr>
          <w:sz w:val="30"/>
          <w:szCs w:val="30"/>
        </w:rPr>
        <w:t xml:space="preserve"> 20</w:t>
      </w:r>
      <w:r w:rsidR="00004EF2">
        <w:rPr>
          <w:sz w:val="30"/>
          <w:szCs w:val="30"/>
        </w:rPr>
        <w:t xml:space="preserve">21 </w:t>
      </w:r>
      <w:r w:rsidR="00004EF2" w:rsidRPr="00195CED">
        <w:rPr>
          <w:sz w:val="30"/>
          <w:szCs w:val="30"/>
        </w:rPr>
        <w:t>года</w:t>
      </w:r>
      <w:r w:rsidR="00004EF2">
        <w:rPr>
          <w:sz w:val="30"/>
          <w:szCs w:val="30"/>
        </w:rPr>
        <w:t xml:space="preserve"> </w:t>
      </w:r>
      <w:r w:rsidR="00246D42">
        <w:rPr>
          <w:sz w:val="30"/>
          <w:szCs w:val="30"/>
        </w:rPr>
        <w:t>на </w:t>
      </w:r>
      <w:r w:rsidR="00F769F6" w:rsidRPr="007C6A5E">
        <w:rPr>
          <w:sz w:val="30"/>
          <w:szCs w:val="30"/>
        </w:rPr>
        <w:t xml:space="preserve">электронную почту </w:t>
      </w:r>
      <w:r w:rsidR="00F769F6">
        <w:rPr>
          <w:sz w:val="30"/>
          <w:szCs w:val="30"/>
        </w:rPr>
        <w:t xml:space="preserve">государственного </w:t>
      </w:r>
      <w:r w:rsidR="00F769F6" w:rsidRPr="007C6A5E">
        <w:rPr>
          <w:sz w:val="30"/>
          <w:szCs w:val="30"/>
        </w:rPr>
        <w:t>учреждения образования «</w:t>
      </w:r>
      <w:r w:rsidR="00F769F6">
        <w:rPr>
          <w:sz w:val="30"/>
          <w:szCs w:val="30"/>
        </w:rPr>
        <w:t>Минский областной институт развития образования</w:t>
      </w:r>
      <w:r w:rsidR="00F769F6" w:rsidRPr="007C6A5E">
        <w:rPr>
          <w:sz w:val="30"/>
          <w:szCs w:val="30"/>
        </w:rPr>
        <w:t xml:space="preserve">» </w:t>
      </w:r>
      <w:hyperlink r:id="rId6" w:history="1">
        <w:r w:rsidR="001F11E0" w:rsidRPr="00407EB0">
          <w:rPr>
            <w:rStyle w:val="a4"/>
            <w:sz w:val="30"/>
            <w:szCs w:val="30"/>
            <w:lang w:val="en-US"/>
          </w:rPr>
          <w:t>zvr</w:t>
        </w:r>
        <w:r w:rsidR="001F11E0" w:rsidRPr="00407EB0">
          <w:rPr>
            <w:rStyle w:val="a4"/>
            <w:sz w:val="30"/>
            <w:szCs w:val="30"/>
          </w:rPr>
          <w:t>2021@</w:t>
        </w:r>
        <w:r w:rsidR="001F11E0" w:rsidRPr="00407EB0">
          <w:rPr>
            <w:rStyle w:val="a4"/>
            <w:sz w:val="30"/>
            <w:szCs w:val="30"/>
            <w:lang w:val="en-US"/>
          </w:rPr>
          <w:t>mail</w:t>
        </w:r>
        <w:r w:rsidR="001F11E0" w:rsidRPr="00407EB0">
          <w:rPr>
            <w:rStyle w:val="a4"/>
            <w:sz w:val="30"/>
            <w:szCs w:val="30"/>
          </w:rPr>
          <w:t>.</w:t>
        </w:r>
      </w:hyperlink>
      <w:r w:rsidR="001F11E0">
        <w:rPr>
          <w:rStyle w:val="a4"/>
          <w:sz w:val="30"/>
          <w:szCs w:val="30"/>
          <w:lang w:val="en-US"/>
        </w:rPr>
        <w:t>ru</w:t>
      </w:r>
      <w:r w:rsidR="001F11E0">
        <w:rPr>
          <w:sz w:val="30"/>
          <w:szCs w:val="30"/>
        </w:rPr>
        <w:t xml:space="preserve"> (для Леванович В.А.</w:t>
      </w:r>
      <w:r w:rsidR="00F769F6">
        <w:rPr>
          <w:sz w:val="30"/>
          <w:szCs w:val="30"/>
        </w:rPr>
        <w:t>)</w:t>
      </w:r>
      <w:r w:rsidR="00F769F6" w:rsidRPr="007C6A5E">
        <w:rPr>
          <w:sz w:val="30"/>
          <w:szCs w:val="30"/>
        </w:rPr>
        <w:t>.</w:t>
      </w:r>
    </w:p>
    <w:p w:rsidR="0005438F" w:rsidRDefault="00F44B3B" w:rsidP="00F769F6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26859">
        <w:rPr>
          <w:rFonts w:eastAsiaTheme="minorHAnsi"/>
          <w:sz w:val="30"/>
          <w:szCs w:val="30"/>
          <w:lang w:eastAsia="en-US"/>
        </w:rPr>
        <w:t>3.</w:t>
      </w:r>
      <w:r w:rsidR="00246D42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 xml:space="preserve">. </w:t>
      </w:r>
      <w:r w:rsidRPr="00BA77D2">
        <w:rPr>
          <w:rFonts w:eastAsiaTheme="minorHAnsi"/>
          <w:sz w:val="30"/>
          <w:szCs w:val="30"/>
          <w:lang w:eastAsia="en-US"/>
        </w:rPr>
        <w:t>Основные критерии оценки конкурсных работ</w:t>
      </w:r>
      <w:r>
        <w:rPr>
          <w:rFonts w:eastAsiaTheme="minorHAnsi"/>
          <w:sz w:val="30"/>
          <w:szCs w:val="30"/>
          <w:lang w:eastAsia="en-US"/>
        </w:rPr>
        <w:t xml:space="preserve">: </w:t>
      </w:r>
    </w:p>
    <w:p w:rsidR="0005438F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соответствие условиям к</w:t>
      </w:r>
      <w:r w:rsidRPr="00BA77D2">
        <w:rPr>
          <w:rFonts w:eastAsiaTheme="minorHAnsi"/>
          <w:sz w:val="30"/>
          <w:szCs w:val="30"/>
          <w:lang w:eastAsia="en-US"/>
        </w:rPr>
        <w:t>онкурса;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05438F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 w:rsidRPr="00BA77D2">
        <w:rPr>
          <w:rFonts w:eastAsiaTheme="minorHAnsi"/>
          <w:sz w:val="30"/>
          <w:szCs w:val="30"/>
          <w:lang w:eastAsia="en-US"/>
        </w:rPr>
        <w:t>соответствие содержания работы заявленной теме;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05438F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 w:rsidRPr="00BA77D2">
        <w:rPr>
          <w:rFonts w:eastAsiaTheme="minorHAnsi"/>
          <w:sz w:val="30"/>
          <w:szCs w:val="30"/>
          <w:lang w:eastAsia="en-US"/>
        </w:rPr>
        <w:t>содержательность, информационная наполненность;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032BAB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 w:rsidRPr="00BA77D2">
        <w:rPr>
          <w:rFonts w:eastAsiaTheme="minorHAnsi"/>
          <w:sz w:val="30"/>
          <w:szCs w:val="30"/>
          <w:lang w:eastAsia="en-US"/>
        </w:rPr>
        <w:t>степень раскрытия темы;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E418B2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 w:rsidRPr="00BA77D2">
        <w:rPr>
          <w:rFonts w:eastAsiaTheme="minorHAnsi"/>
          <w:sz w:val="30"/>
          <w:szCs w:val="30"/>
          <w:lang w:eastAsia="en-US"/>
        </w:rPr>
        <w:t>лаконичность изложенного материала;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05438F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 w:rsidRPr="00BA77D2">
        <w:rPr>
          <w:rFonts w:eastAsiaTheme="minorHAnsi"/>
          <w:sz w:val="30"/>
          <w:szCs w:val="30"/>
          <w:lang w:eastAsia="en-US"/>
        </w:rPr>
        <w:t>оригинальность подачи материала, творческое оформление;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:rsidR="00F44B3B" w:rsidRDefault="00F44B3B" w:rsidP="0005438F">
      <w:pPr>
        <w:jc w:val="both"/>
        <w:rPr>
          <w:rFonts w:eastAsiaTheme="minorHAnsi"/>
          <w:sz w:val="30"/>
          <w:szCs w:val="30"/>
          <w:lang w:eastAsia="en-US"/>
        </w:rPr>
      </w:pPr>
      <w:r w:rsidRPr="00BA77D2">
        <w:rPr>
          <w:rFonts w:eastAsiaTheme="minorHAnsi"/>
          <w:sz w:val="30"/>
          <w:szCs w:val="30"/>
          <w:lang w:eastAsia="en-US"/>
        </w:rPr>
        <w:t>техническое мастерство.</w:t>
      </w:r>
    </w:p>
    <w:p w:rsidR="00F66260" w:rsidRDefault="00F66260" w:rsidP="00F66260">
      <w:pPr>
        <w:ind w:firstLine="709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270525">
        <w:rPr>
          <w:rFonts w:eastAsiaTheme="minorHAnsi"/>
          <w:bCs/>
          <w:color w:val="000000"/>
          <w:sz w:val="30"/>
          <w:szCs w:val="30"/>
          <w:lang w:eastAsia="en-US"/>
        </w:rPr>
        <w:t>4. Подведение итогов и награждение победителей и призеров конкурса</w:t>
      </w:r>
    </w:p>
    <w:p w:rsidR="00A979BD" w:rsidRDefault="00A979BD" w:rsidP="00032BAB">
      <w:pPr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4.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1.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 Участники конкурса, занявшие </w:t>
      </w:r>
      <w:r>
        <w:rPr>
          <w:rFonts w:eastAsiaTheme="minorHAnsi"/>
          <w:bCs/>
          <w:color w:val="000000"/>
          <w:sz w:val="30"/>
          <w:szCs w:val="30"/>
          <w:lang w:val="en-US" w:eastAsia="en-US"/>
        </w:rPr>
        <w:t>I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, </w:t>
      </w:r>
      <w:r>
        <w:rPr>
          <w:rFonts w:eastAsiaTheme="minorHAnsi"/>
          <w:bCs/>
          <w:color w:val="000000"/>
          <w:sz w:val="30"/>
          <w:szCs w:val="30"/>
          <w:lang w:val="en-US" w:eastAsia="en-US"/>
        </w:rPr>
        <w:t>II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, </w:t>
      </w:r>
      <w:r>
        <w:rPr>
          <w:rFonts w:eastAsiaTheme="minorHAnsi"/>
          <w:bCs/>
          <w:color w:val="000000"/>
          <w:sz w:val="30"/>
          <w:szCs w:val="30"/>
          <w:lang w:val="en-US" w:eastAsia="en-US"/>
        </w:rPr>
        <w:t>III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 места в каждой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номинации, награждаются д</w:t>
      </w:r>
      <w:r w:rsidR="00E418B2">
        <w:rPr>
          <w:rFonts w:eastAsiaTheme="minorHAnsi"/>
          <w:bCs/>
          <w:color w:val="000000"/>
          <w:sz w:val="30"/>
          <w:szCs w:val="30"/>
          <w:lang w:eastAsia="en-US"/>
        </w:rPr>
        <w:t>ипломами главного управления по 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образованию Минского облисполкома соответствующих степеней.</w:t>
      </w:r>
    </w:p>
    <w:p w:rsidR="00A979BD" w:rsidRDefault="00A979BD" w:rsidP="00032BAB">
      <w:pPr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lastRenderedPageBreak/>
        <w:t>4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.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2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. Лучшие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12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 работ областного этапа (по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6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работ 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в каждой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номинации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) примут участие в республиканском этапе конкурса.</w:t>
      </w:r>
    </w:p>
    <w:p w:rsidR="00A979BD" w:rsidRPr="00A979BD" w:rsidRDefault="00A979BD" w:rsidP="00032BAB">
      <w:pPr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>4.3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. Апелляции на решения оргкомитета и жюри конкурса </w:t>
      </w:r>
    </w:p>
    <w:p w:rsidR="00CB67EB" w:rsidRDefault="00A979BD" w:rsidP="00A979BD">
      <w:pPr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не принимаются и не рассматриваются</w:t>
      </w:r>
      <w:r w:rsidR="00CB67EB">
        <w:rPr>
          <w:rFonts w:eastAsiaTheme="minorHAnsi"/>
          <w:bCs/>
          <w:color w:val="000000"/>
          <w:sz w:val="30"/>
          <w:szCs w:val="30"/>
          <w:lang w:eastAsia="en-US"/>
        </w:rPr>
        <w:t>.</w:t>
      </w:r>
    </w:p>
    <w:p w:rsidR="00A979BD" w:rsidRDefault="00A979BD" w:rsidP="00032BAB">
      <w:pPr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5. Финансирование конкурса</w:t>
      </w:r>
    </w:p>
    <w:p w:rsidR="00A979BD" w:rsidRDefault="00A979BD" w:rsidP="00A979BD">
      <w:pPr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        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Финансирование конкурса осуществляется в установленном порядке за счет средств бюджета главного управления по образованию Минского облисполкома и управлен</w:t>
      </w:r>
      <w:r w:rsidR="00E72523">
        <w:rPr>
          <w:rFonts w:eastAsiaTheme="minorHAnsi"/>
          <w:bCs/>
          <w:color w:val="000000"/>
          <w:sz w:val="30"/>
          <w:szCs w:val="30"/>
          <w:lang w:eastAsia="en-US"/>
        </w:rPr>
        <w:t>ий по образованию райисполкомов</w:t>
      </w:r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 xml:space="preserve">‚ управлений (отдела) по образованию, спорту и туризму </w:t>
      </w:r>
      <w:proofErr w:type="spellStart"/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райгорисполкомов</w:t>
      </w:r>
      <w:proofErr w:type="spellEnd"/>
      <w:r w:rsidRPr="00A979BD">
        <w:rPr>
          <w:rFonts w:eastAsiaTheme="minorHAnsi"/>
          <w:bCs/>
          <w:color w:val="000000"/>
          <w:sz w:val="30"/>
          <w:szCs w:val="30"/>
          <w:lang w:eastAsia="en-US"/>
        </w:rPr>
        <w:t>, выделенных на проведение централизованных мероприятий, а также иных источников, не запрещенных законодательством Республики Беларусь.</w:t>
      </w:r>
    </w:p>
    <w:p w:rsidR="00284D7B" w:rsidRDefault="00284D7B" w:rsidP="00B94382">
      <w:pPr>
        <w:rPr>
          <w:spacing w:val="-4"/>
          <w:sz w:val="30"/>
          <w:szCs w:val="30"/>
        </w:rPr>
        <w:sectPr w:rsidR="00284D7B" w:rsidSect="00205719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B94382" w:rsidRDefault="00A979BD" w:rsidP="00A979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7251" w:rsidRPr="00E72523" w:rsidRDefault="00AE7251" w:rsidP="00AE7251">
      <w:pPr>
        <w:jc w:val="center"/>
        <w:rPr>
          <w:sz w:val="30"/>
          <w:szCs w:val="30"/>
        </w:rPr>
      </w:pPr>
      <w:r w:rsidRPr="00E72523">
        <w:rPr>
          <w:sz w:val="30"/>
          <w:szCs w:val="30"/>
        </w:rPr>
        <w:t xml:space="preserve">Заявка на участие в областном этапе республиканского </w:t>
      </w:r>
    </w:p>
    <w:p w:rsidR="00AE7251" w:rsidRPr="00E72523" w:rsidRDefault="00AE7251" w:rsidP="00AE7251">
      <w:pPr>
        <w:jc w:val="center"/>
        <w:rPr>
          <w:sz w:val="30"/>
          <w:szCs w:val="30"/>
        </w:rPr>
      </w:pPr>
      <w:r w:rsidRPr="00E72523">
        <w:rPr>
          <w:sz w:val="30"/>
          <w:szCs w:val="30"/>
        </w:rPr>
        <w:t>конкурса творческих работ</w:t>
      </w:r>
    </w:p>
    <w:p w:rsidR="00AE7251" w:rsidRPr="00E72523" w:rsidRDefault="00AE7251" w:rsidP="00AE7251">
      <w:pPr>
        <w:jc w:val="center"/>
        <w:rPr>
          <w:sz w:val="30"/>
          <w:szCs w:val="30"/>
        </w:rPr>
      </w:pPr>
      <w:r w:rsidRPr="00E72523">
        <w:rPr>
          <w:sz w:val="30"/>
          <w:szCs w:val="30"/>
        </w:rPr>
        <w:t xml:space="preserve"> «Мы выбираем ЗОЖ – путь к успеху»</w:t>
      </w:r>
    </w:p>
    <w:p w:rsidR="00AE7251" w:rsidRPr="00E72523" w:rsidRDefault="00AE7251" w:rsidP="00AE7251">
      <w:pPr>
        <w:jc w:val="center"/>
        <w:rPr>
          <w:sz w:val="30"/>
          <w:szCs w:val="30"/>
        </w:rPr>
      </w:pPr>
    </w:p>
    <w:p w:rsidR="00AE7251" w:rsidRPr="00E72523" w:rsidRDefault="00AE7251" w:rsidP="00AE7251">
      <w:pPr>
        <w:jc w:val="center"/>
        <w:rPr>
          <w:sz w:val="30"/>
          <w:szCs w:val="30"/>
        </w:rPr>
      </w:pPr>
    </w:p>
    <w:p w:rsidR="00696D2D" w:rsidRPr="00E72523" w:rsidRDefault="00AE7251" w:rsidP="00AE7251">
      <w:pPr>
        <w:rPr>
          <w:sz w:val="30"/>
          <w:szCs w:val="30"/>
        </w:rPr>
      </w:pPr>
      <w:r w:rsidRPr="00E72523">
        <w:rPr>
          <w:sz w:val="30"/>
          <w:szCs w:val="30"/>
        </w:rPr>
        <w:t>Ф.И.О. автора (-</w:t>
      </w:r>
      <w:proofErr w:type="spellStart"/>
      <w:r w:rsidRPr="00E72523">
        <w:rPr>
          <w:sz w:val="30"/>
          <w:szCs w:val="30"/>
        </w:rPr>
        <w:t>ов</w:t>
      </w:r>
      <w:proofErr w:type="spellEnd"/>
      <w:r w:rsidRPr="00E72523">
        <w:rPr>
          <w:sz w:val="30"/>
          <w:szCs w:val="30"/>
        </w:rPr>
        <w:t xml:space="preserve">) работы полностью. </w:t>
      </w:r>
    </w:p>
    <w:p w:rsidR="00696D2D" w:rsidRPr="00E72523" w:rsidRDefault="00696D2D" w:rsidP="00AE7251">
      <w:pPr>
        <w:rPr>
          <w:sz w:val="30"/>
          <w:szCs w:val="30"/>
        </w:rPr>
      </w:pPr>
      <w:r w:rsidRPr="00E72523">
        <w:rPr>
          <w:sz w:val="30"/>
          <w:szCs w:val="30"/>
        </w:rPr>
        <w:t xml:space="preserve">Контактный телефон автора  </w:t>
      </w:r>
    </w:p>
    <w:p w:rsidR="00696D2D" w:rsidRPr="00E72523" w:rsidRDefault="00696D2D" w:rsidP="00AE7251">
      <w:pPr>
        <w:rPr>
          <w:sz w:val="30"/>
          <w:szCs w:val="30"/>
        </w:rPr>
      </w:pPr>
      <w:r w:rsidRPr="00E72523">
        <w:rPr>
          <w:sz w:val="30"/>
          <w:szCs w:val="30"/>
        </w:rPr>
        <w:t>Класс/группа, учреждение образования</w:t>
      </w:r>
    </w:p>
    <w:p w:rsidR="00696D2D" w:rsidRPr="00E72523" w:rsidRDefault="00696D2D" w:rsidP="00AE7251">
      <w:pPr>
        <w:rPr>
          <w:sz w:val="30"/>
          <w:szCs w:val="30"/>
        </w:rPr>
      </w:pPr>
      <w:r w:rsidRPr="00E72523">
        <w:rPr>
          <w:sz w:val="30"/>
          <w:szCs w:val="30"/>
        </w:rPr>
        <w:t>Область, район/город</w:t>
      </w:r>
    </w:p>
    <w:p w:rsidR="00AE7251" w:rsidRPr="00E72523" w:rsidRDefault="00696D2D" w:rsidP="00AE7251">
      <w:pPr>
        <w:rPr>
          <w:sz w:val="30"/>
          <w:szCs w:val="30"/>
        </w:rPr>
      </w:pPr>
      <w:r w:rsidRPr="00E72523">
        <w:rPr>
          <w:sz w:val="30"/>
          <w:szCs w:val="30"/>
        </w:rPr>
        <w:t>Н</w:t>
      </w:r>
      <w:r w:rsidR="00AE7251" w:rsidRPr="00E72523">
        <w:rPr>
          <w:sz w:val="30"/>
          <w:szCs w:val="30"/>
        </w:rPr>
        <w:t>азвание конкурса/номинации</w:t>
      </w:r>
    </w:p>
    <w:p w:rsidR="00696D2D" w:rsidRPr="00E72523" w:rsidRDefault="00696D2D" w:rsidP="00AE7251">
      <w:pPr>
        <w:rPr>
          <w:sz w:val="30"/>
          <w:szCs w:val="30"/>
        </w:rPr>
      </w:pPr>
      <w:r w:rsidRPr="00E72523">
        <w:rPr>
          <w:sz w:val="30"/>
          <w:szCs w:val="30"/>
        </w:rPr>
        <w:t>Ф.И.О. руководителя (должность, контактный телефон)</w:t>
      </w:r>
    </w:p>
    <w:p w:rsidR="00696D2D" w:rsidRDefault="00696D2D" w:rsidP="00AE7251">
      <w:pPr>
        <w:rPr>
          <w:sz w:val="28"/>
          <w:szCs w:val="28"/>
        </w:rPr>
      </w:pPr>
    </w:p>
    <w:p w:rsidR="00AE7251" w:rsidRDefault="00AE7251" w:rsidP="00AE7251">
      <w:pPr>
        <w:rPr>
          <w:sz w:val="28"/>
          <w:szCs w:val="28"/>
        </w:rPr>
      </w:pPr>
    </w:p>
    <w:sectPr w:rsidR="00AE7251" w:rsidSect="00717E24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9"/>
    <w:rsid w:val="00004EF2"/>
    <w:rsid w:val="000318AE"/>
    <w:rsid w:val="00032BAB"/>
    <w:rsid w:val="0005428B"/>
    <w:rsid w:val="0005438F"/>
    <w:rsid w:val="000D26B5"/>
    <w:rsid w:val="00104157"/>
    <w:rsid w:val="001242DD"/>
    <w:rsid w:val="001D155F"/>
    <w:rsid w:val="001F11E0"/>
    <w:rsid w:val="00204F89"/>
    <w:rsid w:val="00205719"/>
    <w:rsid w:val="00246D42"/>
    <w:rsid w:val="00255A77"/>
    <w:rsid w:val="00263C42"/>
    <w:rsid w:val="00263D99"/>
    <w:rsid w:val="00270525"/>
    <w:rsid w:val="00276A24"/>
    <w:rsid w:val="00281446"/>
    <w:rsid w:val="00284D7B"/>
    <w:rsid w:val="002A5256"/>
    <w:rsid w:val="00315711"/>
    <w:rsid w:val="003A4900"/>
    <w:rsid w:val="003B13D9"/>
    <w:rsid w:val="003D6388"/>
    <w:rsid w:val="003E55BE"/>
    <w:rsid w:val="0042035E"/>
    <w:rsid w:val="00422EC1"/>
    <w:rsid w:val="00424E80"/>
    <w:rsid w:val="004345CF"/>
    <w:rsid w:val="00443186"/>
    <w:rsid w:val="00471641"/>
    <w:rsid w:val="0064465E"/>
    <w:rsid w:val="00677DEA"/>
    <w:rsid w:val="00696D2D"/>
    <w:rsid w:val="006C0CF1"/>
    <w:rsid w:val="00712A7A"/>
    <w:rsid w:val="00717E24"/>
    <w:rsid w:val="00740DED"/>
    <w:rsid w:val="007515B4"/>
    <w:rsid w:val="00752CB8"/>
    <w:rsid w:val="007B2424"/>
    <w:rsid w:val="007C3DA1"/>
    <w:rsid w:val="00826859"/>
    <w:rsid w:val="0087313D"/>
    <w:rsid w:val="008B11FC"/>
    <w:rsid w:val="008B676C"/>
    <w:rsid w:val="008B70A3"/>
    <w:rsid w:val="009138F5"/>
    <w:rsid w:val="009324F5"/>
    <w:rsid w:val="009507A0"/>
    <w:rsid w:val="00953D71"/>
    <w:rsid w:val="009C2D2A"/>
    <w:rsid w:val="00A43EF6"/>
    <w:rsid w:val="00A979BD"/>
    <w:rsid w:val="00AA5A23"/>
    <w:rsid w:val="00AB0537"/>
    <w:rsid w:val="00AC45F2"/>
    <w:rsid w:val="00AE564E"/>
    <w:rsid w:val="00AE7251"/>
    <w:rsid w:val="00B214F5"/>
    <w:rsid w:val="00B27687"/>
    <w:rsid w:val="00B61F68"/>
    <w:rsid w:val="00B63B4A"/>
    <w:rsid w:val="00B94382"/>
    <w:rsid w:val="00B9485E"/>
    <w:rsid w:val="00BA77D2"/>
    <w:rsid w:val="00BB3046"/>
    <w:rsid w:val="00BD4F24"/>
    <w:rsid w:val="00BD6A4F"/>
    <w:rsid w:val="00C734DF"/>
    <w:rsid w:val="00C93DB9"/>
    <w:rsid w:val="00CA3889"/>
    <w:rsid w:val="00CB67EB"/>
    <w:rsid w:val="00D0566A"/>
    <w:rsid w:val="00D63265"/>
    <w:rsid w:val="00DA61B5"/>
    <w:rsid w:val="00DD7A65"/>
    <w:rsid w:val="00DE4D98"/>
    <w:rsid w:val="00DE64B8"/>
    <w:rsid w:val="00E31D66"/>
    <w:rsid w:val="00E418B2"/>
    <w:rsid w:val="00E72523"/>
    <w:rsid w:val="00EA4F91"/>
    <w:rsid w:val="00F16379"/>
    <w:rsid w:val="00F44B3B"/>
    <w:rsid w:val="00F66260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4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94382"/>
    <w:pPr>
      <w:ind w:left="720"/>
      <w:contextualSpacing/>
    </w:pPr>
  </w:style>
  <w:style w:type="character" w:customStyle="1" w:styleId="a3">
    <w:name w:val="Основной текст_"/>
    <w:link w:val="2"/>
    <w:locked/>
    <w:rsid w:val="00B9438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94382"/>
    <w:pPr>
      <w:widowControl w:val="0"/>
      <w:shd w:val="clear" w:color="auto" w:fill="FFFFFF"/>
      <w:spacing w:line="298" w:lineRule="exact"/>
      <w:ind w:hanging="440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B943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4382"/>
    <w:pPr>
      <w:widowControl w:val="0"/>
      <w:shd w:val="clear" w:color="auto" w:fill="FFFFFF"/>
      <w:spacing w:before="540" w:after="240" w:line="284" w:lineRule="exact"/>
      <w:ind w:hanging="840"/>
    </w:pPr>
    <w:rPr>
      <w:rFonts w:eastAsia="Times New Roman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B9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42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A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4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94382"/>
    <w:pPr>
      <w:ind w:left="720"/>
      <w:contextualSpacing/>
    </w:pPr>
  </w:style>
  <w:style w:type="character" w:customStyle="1" w:styleId="a3">
    <w:name w:val="Основной текст_"/>
    <w:link w:val="2"/>
    <w:locked/>
    <w:rsid w:val="00B9438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94382"/>
    <w:pPr>
      <w:widowControl w:val="0"/>
      <w:shd w:val="clear" w:color="auto" w:fill="FFFFFF"/>
      <w:spacing w:line="298" w:lineRule="exact"/>
      <w:ind w:hanging="440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B943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4382"/>
    <w:pPr>
      <w:widowControl w:val="0"/>
      <w:shd w:val="clear" w:color="auto" w:fill="FFFFFF"/>
      <w:spacing w:before="540" w:after="240" w:line="284" w:lineRule="exact"/>
      <w:ind w:hanging="840"/>
    </w:pPr>
    <w:rPr>
      <w:rFonts w:eastAsia="Times New Roman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B9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42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A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r2021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</cp:revision>
  <cp:lastPrinted>2021-03-09T09:48:00Z</cp:lastPrinted>
  <dcterms:created xsi:type="dcterms:W3CDTF">2021-06-14T05:20:00Z</dcterms:created>
  <dcterms:modified xsi:type="dcterms:W3CDTF">2021-06-14T05:20:00Z</dcterms:modified>
</cp:coreProperties>
</file>